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  <w:r>
        <w:rPr>
          <w:b/>
        </w:rPr>
        <w:t xml:space="preserve">Муниципальное учреждение дополнительного образования </w:t>
      </w: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  <w:r>
        <w:rPr>
          <w:b/>
        </w:rPr>
        <w:t>«Вейделевская детско-юношеская спортивная школа»</w:t>
      </w: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4852"/>
        <w:gridCol w:w="5002"/>
      </w:tblGrid>
      <w:tr w:rsidR="00EE5BB1" w:rsidTr="007D2714">
        <w:trPr>
          <w:trHeight w:val="655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E5BB1" w:rsidRPr="00E14E58" w:rsidRDefault="00EE5BB1" w:rsidP="007D2714">
            <w:pPr>
              <w:pStyle w:val="af2"/>
              <w:tabs>
                <w:tab w:val="left" w:pos="5208"/>
              </w:tabs>
              <w:spacing w:line="276" w:lineRule="auto"/>
            </w:pPr>
            <w:r w:rsidRPr="00E14E58">
              <w:t>«Рассмотрено»</w:t>
            </w:r>
          </w:p>
          <w:p w:rsidR="00EE5BB1" w:rsidRPr="00E14E58" w:rsidRDefault="00EE5BB1" w:rsidP="007D2714">
            <w:pPr>
              <w:pStyle w:val="af2"/>
              <w:tabs>
                <w:tab w:val="left" w:pos="5208"/>
              </w:tabs>
              <w:spacing w:line="276" w:lineRule="auto"/>
            </w:pPr>
            <w:r w:rsidRPr="00E14E58">
              <w:t xml:space="preserve"> на общем собрании работников учреждения</w:t>
            </w:r>
          </w:p>
          <w:p w:rsidR="00EE5BB1" w:rsidRPr="00E14E58" w:rsidRDefault="00EE5BB1" w:rsidP="007D2714">
            <w:pPr>
              <w:pStyle w:val="af2"/>
              <w:tabs>
                <w:tab w:val="left" w:pos="5208"/>
              </w:tabs>
              <w:spacing w:line="276" w:lineRule="auto"/>
            </w:pPr>
            <w:r w:rsidRPr="00E14E58">
              <w:t>Протокол №  от  10.04.2017г.</w:t>
            </w:r>
          </w:p>
          <w:p w:rsidR="00EE5BB1" w:rsidRPr="00E14E58" w:rsidRDefault="00EE5BB1" w:rsidP="007D2714">
            <w:pPr>
              <w:pStyle w:val="af2"/>
              <w:tabs>
                <w:tab w:val="left" w:pos="5208"/>
              </w:tabs>
              <w:jc w:val="center"/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E5BB1" w:rsidRPr="00E14E58" w:rsidRDefault="00EE5BB1" w:rsidP="007D2714">
            <w:pPr>
              <w:pStyle w:val="af2"/>
              <w:tabs>
                <w:tab w:val="left" w:pos="5208"/>
              </w:tabs>
              <w:jc w:val="center"/>
            </w:pPr>
            <w:r w:rsidRPr="00E14E58">
              <w:t>«Утверждаю»</w:t>
            </w:r>
          </w:p>
          <w:p w:rsidR="00EE5BB1" w:rsidRPr="00E14E58" w:rsidRDefault="00EE5BB1" w:rsidP="007D2714">
            <w:pPr>
              <w:pStyle w:val="af2"/>
              <w:tabs>
                <w:tab w:val="left" w:pos="5208"/>
              </w:tabs>
              <w:spacing w:line="276" w:lineRule="auto"/>
              <w:jc w:val="center"/>
            </w:pPr>
            <w:r w:rsidRPr="00E14E58">
              <w:t>Директор МУ ДО «Вейделевская ДЮСШ»</w:t>
            </w:r>
          </w:p>
          <w:p w:rsidR="00EE5BB1" w:rsidRPr="00E14E58" w:rsidRDefault="00EE5BB1" w:rsidP="007D2714">
            <w:pPr>
              <w:pStyle w:val="af2"/>
              <w:tabs>
                <w:tab w:val="left" w:pos="5208"/>
              </w:tabs>
              <w:spacing w:line="276" w:lineRule="auto"/>
              <w:jc w:val="center"/>
            </w:pPr>
            <w:r w:rsidRPr="00E14E58">
              <w:t>____________________А.В.Вдовенко</w:t>
            </w:r>
          </w:p>
        </w:tc>
      </w:tr>
    </w:tbl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rPr>
          <w:b/>
        </w:rPr>
      </w:pPr>
    </w:p>
    <w:p w:rsidR="00EE5BB1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Pr="00E14E58" w:rsidRDefault="00EE5BB1" w:rsidP="00EE5BB1">
      <w:pPr>
        <w:pStyle w:val="af2"/>
        <w:tabs>
          <w:tab w:val="left" w:pos="5208"/>
        </w:tabs>
        <w:spacing w:after="0" w:line="360" w:lineRule="auto"/>
        <w:jc w:val="center"/>
        <w:rPr>
          <w:b/>
          <w:sz w:val="32"/>
        </w:rPr>
      </w:pPr>
      <w:r w:rsidRPr="00E14E58">
        <w:rPr>
          <w:b/>
          <w:sz w:val="32"/>
        </w:rPr>
        <w:t xml:space="preserve">Отчет </w:t>
      </w:r>
    </w:p>
    <w:p w:rsidR="00EE5BB1" w:rsidRPr="00E14E58" w:rsidRDefault="00EE5BB1" w:rsidP="00EE5BB1">
      <w:pPr>
        <w:pStyle w:val="af2"/>
        <w:tabs>
          <w:tab w:val="left" w:pos="5208"/>
        </w:tabs>
        <w:spacing w:after="0" w:line="360" w:lineRule="auto"/>
        <w:jc w:val="center"/>
        <w:rPr>
          <w:b/>
          <w:sz w:val="32"/>
        </w:rPr>
      </w:pPr>
      <w:r w:rsidRPr="00E14E58">
        <w:rPr>
          <w:b/>
          <w:sz w:val="32"/>
        </w:rPr>
        <w:t xml:space="preserve">о результатах самообследования </w:t>
      </w:r>
      <w:r w:rsidRPr="00E14E58">
        <w:rPr>
          <w:b/>
          <w:sz w:val="32"/>
        </w:rPr>
        <w:br/>
        <w:t xml:space="preserve">муниципального учреждения дополнительного образования </w:t>
      </w:r>
    </w:p>
    <w:p w:rsidR="00EE5BB1" w:rsidRDefault="00EE5BB1" w:rsidP="00EE5BB1">
      <w:pPr>
        <w:pStyle w:val="af2"/>
        <w:tabs>
          <w:tab w:val="left" w:pos="5208"/>
        </w:tabs>
        <w:spacing w:after="0" w:line="360" w:lineRule="auto"/>
        <w:jc w:val="center"/>
        <w:rPr>
          <w:b/>
        </w:rPr>
      </w:pPr>
      <w:r w:rsidRPr="00E14E58">
        <w:rPr>
          <w:b/>
          <w:sz w:val="32"/>
        </w:rPr>
        <w:t xml:space="preserve"> «Вейделевская ДЮСШ</w:t>
      </w:r>
      <w:r w:rsidRPr="00886812">
        <w:rPr>
          <w:b/>
        </w:rPr>
        <w:t>»</w:t>
      </w:r>
    </w:p>
    <w:p w:rsidR="00EE5BB1" w:rsidRPr="00E14E58" w:rsidRDefault="00EE5BB1" w:rsidP="00EE5BB1">
      <w:pPr>
        <w:pStyle w:val="af2"/>
        <w:tabs>
          <w:tab w:val="left" w:pos="5208"/>
        </w:tabs>
        <w:spacing w:after="0" w:line="360" w:lineRule="auto"/>
        <w:jc w:val="center"/>
        <w:rPr>
          <w:b/>
          <w:sz w:val="32"/>
        </w:rPr>
      </w:pPr>
      <w:r w:rsidRPr="00E14E58">
        <w:rPr>
          <w:b/>
          <w:sz w:val="32"/>
        </w:rPr>
        <w:t>за 2017 год</w:t>
      </w:r>
    </w:p>
    <w:p w:rsidR="00EE5BB1" w:rsidRPr="00886812" w:rsidRDefault="00EE5BB1" w:rsidP="00EE5BB1">
      <w:pPr>
        <w:pStyle w:val="af2"/>
        <w:tabs>
          <w:tab w:val="left" w:pos="5208"/>
        </w:tabs>
        <w:spacing w:after="0"/>
        <w:jc w:val="center"/>
        <w:rPr>
          <w:b/>
        </w:rPr>
      </w:pPr>
    </w:p>
    <w:p w:rsidR="00EE5BB1" w:rsidRPr="00A2118A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666"/>
      </w:tblGrid>
      <w:tr w:rsidR="00EE5BB1" w:rsidTr="007D2714">
        <w:tc>
          <w:tcPr>
            <w:tcW w:w="8188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6">
              <w:rPr>
                <w:rFonts w:ascii="Times New Roman" w:hAnsi="Times New Roman" w:cs="Times New Roman"/>
                <w:sz w:val="28"/>
                <w:szCs w:val="28"/>
              </w:rPr>
              <w:t>1.Общие сведения об образовательном учреждении</w:t>
            </w:r>
          </w:p>
        </w:tc>
        <w:tc>
          <w:tcPr>
            <w:tcW w:w="1666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</w:t>
            </w:r>
          </w:p>
        </w:tc>
      </w:tr>
      <w:tr w:rsidR="00EE5BB1" w:rsidTr="007D2714">
        <w:tc>
          <w:tcPr>
            <w:tcW w:w="8188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6">
              <w:rPr>
                <w:rFonts w:ascii="Times New Roman" w:hAnsi="Times New Roman" w:cs="Times New Roman"/>
                <w:sz w:val="28"/>
                <w:szCs w:val="28"/>
              </w:rPr>
              <w:t>2.Система управления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6">
              <w:rPr>
                <w:rFonts w:ascii="Times New Roman" w:hAnsi="Times New Roman" w:cs="Times New Roman"/>
                <w:sz w:val="28"/>
                <w:szCs w:val="28"/>
              </w:rPr>
              <w:t>3. Организация образовательного процесса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86">
              <w:rPr>
                <w:rFonts w:ascii="Times New Roman" w:hAnsi="Times New Roman" w:cs="Times New Roman"/>
                <w:sz w:val="28"/>
                <w:szCs w:val="28"/>
              </w:rPr>
              <w:t>4.Результаты деятельности</w:t>
            </w:r>
          </w:p>
        </w:tc>
        <w:tc>
          <w:tcPr>
            <w:tcW w:w="1666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EE5BB1" w:rsidTr="007D2714">
        <w:tc>
          <w:tcPr>
            <w:tcW w:w="8188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BB1" w:rsidRPr="00971F86">
              <w:rPr>
                <w:rFonts w:ascii="Times New Roman" w:hAnsi="Times New Roman" w:cs="Times New Roman"/>
                <w:sz w:val="28"/>
                <w:szCs w:val="28"/>
              </w:rPr>
              <w:t>. Итоги участия в спортивных мероприятиях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5BB1" w:rsidRPr="00950DB8">
              <w:rPr>
                <w:rFonts w:ascii="Times New Roman" w:hAnsi="Times New Roman" w:cs="Times New Roman"/>
                <w:sz w:val="28"/>
                <w:szCs w:val="28"/>
              </w:rPr>
              <w:t>. Мероприятия по укреплению здоровья обучающихся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5BB1" w:rsidRPr="00950DB8">
              <w:rPr>
                <w:rFonts w:ascii="Times New Roman" w:hAnsi="Times New Roman" w:cs="Times New Roman"/>
                <w:sz w:val="28"/>
                <w:szCs w:val="28"/>
              </w:rPr>
              <w:t>. Деятельность методической службы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5BB1" w:rsidRPr="00950DB8">
              <w:rPr>
                <w:rFonts w:ascii="Times New Roman" w:hAnsi="Times New Roman" w:cs="Times New Roman"/>
                <w:sz w:val="28"/>
                <w:szCs w:val="28"/>
              </w:rPr>
              <w:t>. Обобщение и распространение опыта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5BB1" w:rsidRPr="00950DB8">
              <w:rPr>
                <w:rFonts w:ascii="Times New Roman" w:hAnsi="Times New Roman" w:cs="Times New Roman"/>
                <w:sz w:val="28"/>
                <w:szCs w:val="28"/>
              </w:rPr>
              <w:t>. Организация безопасного пребывания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EE5BB1" w:rsidP="007F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E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. Кадровое обеспечение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EE5BB1" w:rsidP="007F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Default="00EE5BB1" w:rsidP="007F7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. Финансовое обеспечение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EE5BB1" w:rsidP="007D271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>1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EE5BB1" w:rsidP="007D271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Pr="00950DB8" w:rsidRDefault="00EE5BB1" w:rsidP="007D2714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950DB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EE5BB1" w:rsidTr="007D2714">
        <w:tc>
          <w:tcPr>
            <w:tcW w:w="8188" w:type="dxa"/>
          </w:tcPr>
          <w:p w:rsidR="00EE5BB1" w:rsidRDefault="00EE5BB1" w:rsidP="007D27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  <w:p w:rsidR="00EE5BB1" w:rsidRPr="004E641E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E5BB1" w:rsidRPr="00950DB8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 муниципального учреждения дополнительного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Вейделевская д</w:t>
            </w: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етско-юношеская спортивная школа»,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самообследованию на </w:t>
            </w: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01.04.2017 года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EE5BB1" w:rsidTr="007D2714">
        <w:tc>
          <w:tcPr>
            <w:tcW w:w="8188" w:type="dxa"/>
          </w:tcPr>
          <w:p w:rsidR="00EE5BB1" w:rsidRPr="004E641E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 </w:t>
            </w:r>
          </w:p>
        </w:tc>
        <w:tc>
          <w:tcPr>
            <w:tcW w:w="1666" w:type="dxa"/>
          </w:tcPr>
          <w:p w:rsidR="00EE5BB1" w:rsidRDefault="007F7ED5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BB1"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EE5BB1" w:rsidTr="007D2714">
        <w:tc>
          <w:tcPr>
            <w:tcW w:w="8188" w:type="dxa"/>
          </w:tcPr>
          <w:p w:rsidR="00EE5BB1" w:rsidRPr="004E641E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 – техническое обеспечение М</w:t>
            </w: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УДО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Вейделевская </w:t>
            </w:r>
            <w:r w:rsidRPr="004E641E">
              <w:rPr>
                <w:rFonts w:ascii="Times New Roman" w:hAnsi="Times New Roman" w:cs="Times New Roman"/>
                <w:sz w:val="28"/>
                <w:szCs w:val="28"/>
              </w:rPr>
              <w:t>ДЮСШ»</w:t>
            </w:r>
          </w:p>
        </w:tc>
        <w:tc>
          <w:tcPr>
            <w:tcW w:w="1666" w:type="dxa"/>
          </w:tcPr>
          <w:p w:rsidR="00EE5BB1" w:rsidRDefault="00EE5BB1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7B2" w:rsidRDefault="00BD47B2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ED5" w:rsidRDefault="007F7ED5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Default="00EE5BB1" w:rsidP="00EE5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8A">
        <w:rPr>
          <w:rFonts w:ascii="Times New Roman" w:hAnsi="Times New Roman" w:cs="Times New Roman"/>
          <w:b/>
          <w:sz w:val="28"/>
          <w:szCs w:val="28"/>
        </w:rPr>
        <w:lastRenderedPageBreak/>
        <w:t>1.Общие сведения об образовательном учреждении</w:t>
      </w:r>
    </w:p>
    <w:p w:rsidR="00EE5BB1" w:rsidRPr="00A2118A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Pr="00A2118A" w:rsidRDefault="00EE5BB1" w:rsidP="00EE5BB1">
      <w:pPr>
        <w:pStyle w:val="voice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 xml:space="preserve">Полное наименование Учреждения: </w:t>
      </w:r>
      <w:r w:rsidRPr="00A2118A">
        <w:rPr>
          <w:rFonts w:eastAsiaTheme="minorHAnsi"/>
          <w:sz w:val="28"/>
          <w:szCs w:val="28"/>
          <w:lang w:eastAsia="en-US"/>
        </w:rPr>
        <w:t>муниципальное учреждение дополнительного образования «</w:t>
      </w:r>
      <w:r>
        <w:rPr>
          <w:rFonts w:eastAsiaTheme="minorHAnsi"/>
          <w:sz w:val="28"/>
          <w:szCs w:val="28"/>
          <w:lang w:eastAsia="en-US"/>
        </w:rPr>
        <w:t>Вейделевская д</w:t>
      </w:r>
      <w:r w:rsidRPr="00A2118A">
        <w:rPr>
          <w:rFonts w:eastAsiaTheme="minorHAnsi"/>
          <w:sz w:val="28"/>
          <w:szCs w:val="28"/>
          <w:lang w:eastAsia="en-US"/>
        </w:rPr>
        <w:t>етско-юношеская спортивная школа»</w:t>
      </w:r>
    </w:p>
    <w:p w:rsidR="00EE5BB1" w:rsidRPr="00A2118A" w:rsidRDefault="00EE5BB1" w:rsidP="00EE5BB1">
      <w:pPr>
        <w:pStyle w:val="voice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 xml:space="preserve">Сокращенное наименование: </w:t>
      </w:r>
      <w:r>
        <w:rPr>
          <w:rFonts w:eastAsiaTheme="minorHAnsi"/>
          <w:sz w:val="28"/>
          <w:szCs w:val="28"/>
          <w:lang w:eastAsia="en-US"/>
        </w:rPr>
        <w:t>М</w:t>
      </w:r>
      <w:r w:rsidRPr="00A2118A">
        <w:rPr>
          <w:rFonts w:eastAsiaTheme="minorHAnsi"/>
          <w:sz w:val="28"/>
          <w:szCs w:val="28"/>
          <w:lang w:eastAsia="en-US"/>
        </w:rPr>
        <w:t>УДО «</w:t>
      </w:r>
      <w:r>
        <w:rPr>
          <w:rFonts w:eastAsiaTheme="minorHAnsi"/>
          <w:sz w:val="28"/>
          <w:szCs w:val="28"/>
          <w:lang w:eastAsia="en-US"/>
        </w:rPr>
        <w:t xml:space="preserve">Вейделевская </w:t>
      </w:r>
      <w:r w:rsidRPr="00A2118A">
        <w:rPr>
          <w:rFonts w:eastAsiaTheme="minorHAnsi"/>
          <w:sz w:val="28"/>
          <w:szCs w:val="28"/>
          <w:lang w:eastAsia="en-US"/>
        </w:rPr>
        <w:t>ДЮСШ»</w:t>
      </w:r>
    </w:p>
    <w:p w:rsidR="00EE5BB1" w:rsidRDefault="00EE5BB1" w:rsidP="00EE5B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Тип: учреждение дополнительного образования.</w:t>
      </w:r>
    </w:p>
    <w:p w:rsidR="00EE5BB1" w:rsidRDefault="00EE5BB1" w:rsidP="00EE5B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Вид: детско-юношеская спортивная школа. </w:t>
      </w:r>
    </w:p>
    <w:p w:rsidR="00EE5BB1" w:rsidRPr="00F24C1F" w:rsidRDefault="00EE5BB1" w:rsidP="00EE5B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1F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 - муниципальное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24C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5BB1" w:rsidRDefault="00EE5BB1" w:rsidP="00EE5BB1">
      <w:pPr>
        <w:tabs>
          <w:tab w:val="left" w:pos="360"/>
          <w:tab w:val="left" w:pos="540"/>
          <w:tab w:val="left" w:pos="1134"/>
          <w:tab w:val="right" w:pos="9355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C1F">
        <w:rPr>
          <w:rFonts w:ascii="Times New Roman" w:eastAsia="Calibri" w:hAnsi="Times New Roman" w:cs="Times New Roman"/>
          <w:sz w:val="28"/>
          <w:szCs w:val="28"/>
        </w:rPr>
        <w:t>тип – казенное.</w:t>
      </w:r>
    </w:p>
    <w:p w:rsidR="00EE5BB1" w:rsidRDefault="00EE5BB1" w:rsidP="00EE5BB1">
      <w:pPr>
        <w:widowControl w:val="0"/>
        <w:tabs>
          <w:tab w:val="left" w:pos="360"/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F9">
        <w:rPr>
          <w:rFonts w:ascii="Times New Roman" w:eastAsia="Calibri" w:hAnsi="Times New Roman" w:cs="Times New Roman"/>
          <w:b/>
          <w:sz w:val="28"/>
          <w:szCs w:val="28"/>
        </w:rPr>
        <w:t xml:space="preserve">Учредителем </w:t>
      </w:r>
      <w:r w:rsidRPr="00940431">
        <w:rPr>
          <w:rFonts w:ascii="Times New Roman" w:eastAsia="Calibri" w:hAnsi="Times New Roman" w:cs="Times New Roman"/>
          <w:sz w:val="28"/>
          <w:szCs w:val="28"/>
        </w:rPr>
        <w:t>являе</w:t>
      </w:r>
      <w:r>
        <w:rPr>
          <w:rFonts w:ascii="Times New Roman" w:eastAsia="Calibri" w:hAnsi="Times New Roman" w:cs="Times New Roman"/>
          <w:sz w:val="28"/>
          <w:szCs w:val="28"/>
        </w:rPr>
        <w:t>тся муниципальное образование  М</w:t>
      </w:r>
      <w:r w:rsidRPr="00940431">
        <w:rPr>
          <w:rFonts w:ascii="Times New Roman" w:eastAsia="Calibri" w:hAnsi="Times New Roman" w:cs="Times New Roman"/>
          <w:sz w:val="28"/>
          <w:szCs w:val="28"/>
        </w:rPr>
        <w:t>униципальный район «</w:t>
      </w:r>
      <w:r>
        <w:rPr>
          <w:rFonts w:ascii="Times New Roman" w:eastAsia="Calibri" w:hAnsi="Times New Roman" w:cs="Times New Roman"/>
          <w:sz w:val="28"/>
          <w:szCs w:val="28"/>
        </w:rPr>
        <w:t>Вейделевский район</w:t>
      </w:r>
      <w:r w:rsidRPr="00940431">
        <w:rPr>
          <w:rFonts w:ascii="Times New Roman" w:eastAsia="Calibri" w:hAnsi="Times New Roman" w:cs="Times New Roman"/>
          <w:sz w:val="28"/>
          <w:szCs w:val="28"/>
        </w:rPr>
        <w:t xml:space="preserve">» Белгородской области (далее - Учредитель). Функции и полномочия Учредителя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управление физической культуры, спорта и молодежной политики администрации Вейделевского района.</w:t>
      </w:r>
    </w:p>
    <w:p w:rsidR="00EE5BB1" w:rsidRPr="005B16DC" w:rsidRDefault="00EE5BB1" w:rsidP="00EE5BB1">
      <w:pPr>
        <w:widowControl w:val="0"/>
        <w:tabs>
          <w:tab w:val="left" w:pos="360"/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DC">
        <w:rPr>
          <w:rFonts w:ascii="Times New Roman" w:eastAsia="Calibri" w:hAnsi="Times New Roman" w:cs="Times New Roman"/>
          <w:sz w:val="28"/>
          <w:szCs w:val="28"/>
        </w:rPr>
        <w:t xml:space="preserve">Функции и полномочия Собственника имущества Учреждения исполняет администрация Вейделевского района.  </w:t>
      </w:r>
    </w:p>
    <w:p w:rsidR="00EE5BB1" w:rsidRDefault="00EE5BB1" w:rsidP="00EE5B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</w:t>
      </w:r>
      <w:r w:rsidRPr="0090373E">
        <w:rPr>
          <w:rFonts w:ascii="Times New Roman" w:eastAsia="Calibri" w:hAnsi="Times New Roman" w:cs="Times New Roman"/>
          <w:sz w:val="28"/>
          <w:szCs w:val="28"/>
        </w:rPr>
        <w:t>нахожде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903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Учреждения: </w:t>
      </w:r>
      <w:r w:rsidRPr="0090373E">
        <w:rPr>
          <w:rFonts w:ascii="Times New Roman" w:eastAsia="Calibri" w:hAnsi="Times New Roman" w:cs="Times New Roman"/>
          <w:sz w:val="28"/>
          <w:szCs w:val="28"/>
        </w:rPr>
        <w:t>309</w:t>
      </w:r>
      <w:r>
        <w:rPr>
          <w:rFonts w:ascii="Times New Roman" w:eastAsia="Calibri" w:hAnsi="Times New Roman" w:cs="Times New Roman"/>
          <w:sz w:val="28"/>
          <w:szCs w:val="28"/>
        </w:rPr>
        <w:t>720</w:t>
      </w:r>
      <w:r w:rsidRPr="0090373E">
        <w:rPr>
          <w:rFonts w:ascii="Times New Roman" w:eastAsia="Calibri" w:hAnsi="Times New Roman" w:cs="Times New Roman"/>
          <w:sz w:val="28"/>
          <w:szCs w:val="28"/>
        </w:rPr>
        <w:t>, Белгородска</w:t>
      </w:r>
      <w:r>
        <w:rPr>
          <w:rFonts w:ascii="Times New Roman" w:eastAsia="Calibri" w:hAnsi="Times New Roman" w:cs="Times New Roman"/>
          <w:sz w:val="28"/>
          <w:szCs w:val="28"/>
        </w:rPr>
        <w:t>я область, 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Вейделевка, ул. Центральная, 32а</w:t>
      </w:r>
      <w:r w:rsidRPr="009037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BB1" w:rsidRPr="00D37F54" w:rsidRDefault="00EE5BB1" w:rsidP="00EE5BB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</w:t>
      </w:r>
      <w:r w:rsidRPr="0090373E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0373E">
        <w:rPr>
          <w:rFonts w:ascii="Times New Roman" w:eastAsia="Calibri" w:hAnsi="Times New Roman" w:cs="Times New Roman"/>
          <w:sz w:val="28"/>
          <w:szCs w:val="28"/>
        </w:rPr>
        <w:t>309</w:t>
      </w:r>
      <w:r>
        <w:rPr>
          <w:rFonts w:ascii="Times New Roman" w:eastAsia="Calibri" w:hAnsi="Times New Roman" w:cs="Times New Roman"/>
          <w:sz w:val="28"/>
          <w:szCs w:val="28"/>
        </w:rPr>
        <w:t>720</w:t>
      </w:r>
      <w:r w:rsidRPr="0090373E">
        <w:rPr>
          <w:rFonts w:ascii="Times New Roman" w:eastAsia="Calibri" w:hAnsi="Times New Roman" w:cs="Times New Roman"/>
          <w:sz w:val="28"/>
          <w:szCs w:val="28"/>
        </w:rPr>
        <w:t>, Белгородска</w:t>
      </w:r>
      <w:r>
        <w:rPr>
          <w:rFonts w:ascii="Times New Roman" w:eastAsia="Calibri" w:hAnsi="Times New Roman" w:cs="Times New Roman"/>
          <w:sz w:val="28"/>
          <w:szCs w:val="28"/>
        </w:rPr>
        <w:t>я область, п. Вейделевка, ул. Центральная, 32а</w:t>
      </w:r>
      <w:r w:rsidRPr="009037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BB1" w:rsidRPr="00A2118A" w:rsidRDefault="00EE5BB1" w:rsidP="00EE5BB1">
      <w:pPr>
        <w:pStyle w:val="voice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sz w:val="28"/>
          <w:szCs w:val="28"/>
          <w:lang w:eastAsia="en-US"/>
        </w:rPr>
        <w:t>Таблица1</w:t>
      </w:r>
    </w:p>
    <w:p w:rsidR="00EE5BB1" w:rsidRPr="00A2118A" w:rsidRDefault="00EE5BB1" w:rsidP="00EE5BB1">
      <w:pPr>
        <w:pStyle w:val="voice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sz w:val="28"/>
          <w:szCs w:val="28"/>
          <w:lang w:eastAsia="en-US"/>
        </w:rPr>
        <w:t>Адреса мест осуществления образовательной деятельности</w:t>
      </w:r>
    </w:p>
    <w:tbl>
      <w:tblPr>
        <w:tblStyle w:val="ac"/>
        <w:tblW w:w="0" w:type="auto"/>
        <w:tblLook w:val="04A0"/>
      </w:tblPr>
      <w:tblGrid>
        <w:gridCol w:w="3936"/>
        <w:gridCol w:w="5918"/>
      </w:tblGrid>
      <w:tr w:rsidR="00EE5BB1" w:rsidRPr="000C2621" w:rsidTr="007D2714">
        <w:tc>
          <w:tcPr>
            <w:tcW w:w="3936" w:type="dxa"/>
          </w:tcPr>
          <w:p w:rsidR="00EE5BB1" w:rsidRPr="000C2621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</w:rPr>
            </w:pPr>
            <w:r w:rsidRPr="000C2621">
              <w:rPr>
                <w:rFonts w:eastAsiaTheme="minorHAnsi"/>
                <w:b/>
                <w:sz w:val="28"/>
                <w:szCs w:val="28"/>
              </w:rPr>
              <w:t>Наименование отделения:</w:t>
            </w:r>
          </w:p>
        </w:tc>
        <w:tc>
          <w:tcPr>
            <w:tcW w:w="5918" w:type="dxa"/>
          </w:tcPr>
          <w:p w:rsidR="00EE5BB1" w:rsidRPr="000C2621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</w:rPr>
            </w:pPr>
            <w:r w:rsidRPr="000C2621">
              <w:rPr>
                <w:rFonts w:eastAsiaTheme="minorHAnsi"/>
                <w:b/>
                <w:sz w:val="28"/>
                <w:szCs w:val="28"/>
              </w:rPr>
              <w:t>Адрес: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 w:rsidRPr="00A2118A">
              <w:rPr>
                <w:rFonts w:eastAsiaTheme="minorHAnsi"/>
                <w:sz w:val="28"/>
                <w:szCs w:val="28"/>
              </w:rPr>
              <w:t>Бокс</w:t>
            </w:r>
          </w:p>
        </w:tc>
        <w:tc>
          <w:tcPr>
            <w:tcW w:w="5918" w:type="dxa"/>
          </w:tcPr>
          <w:p w:rsidR="00EE5BB1" w:rsidRDefault="00EE5BB1" w:rsidP="007D27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</w:rPr>
              <w:t xml:space="preserve">309720, Белгородская область, Вейделевский район, п. Вейделевка, ул. Комсомольская 15.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Зал бокса </w:t>
            </w:r>
          </w:p>
          <w:p w:rsidR="00EE5BB1" w:rsidRPr="003D0EF9" w:rsidRDefault="00EE5BB1" w:rsidP="007D27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0EF9">
              <w:rPr>
                <w:rFonts w:ascii="Times New Roman" w:hAnsi="Times New Roman"/>
                <w:sz w:val="24"/>
              </w:rPr>
              <w:t>309720, Белгородская область, Вейделевский район, с. Зенино ул.</w:t>
            </w:r>
            <w:r w:rsidRPr="003D0EF9">
              <w:rPr>
                <w:rFonts w:ascii="Times New Roman" w:hAnsi="Times New Roman"/>
                <w:sz w:val="24"/>
                <w:szCs w:val="28"/>
              </w:rPr>
              <w:t xml:space="preserve"> Школьная, д.18;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Дзюдо</w:t>
            </w:r>
          </w:p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918" w:type="dxa"/>
          </w:tcPr>
          <w:p w:rsidR="00EE5BB1" w:rsidRPr="00B85AF9" w:rsidRDefault="00EE5BB1" w:rsidP="007D2714">
            <w:pPr>
              <w:pStyle w:val="ConsPlusNormal"/>
              <w:widowControl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309720, Белгородская область, Вейделевский район, п. Вейделевка,  ул. Центральная, 43а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Зал дзюдо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 w:rsidRPr="00A2118A">
              <w:rPr>
                <w:rFonts w:eastAsiaTheme="minorHAnsi"/>
                <w:sz w:val="28"/>
                <w:szCs w:val="28"/>
              </w:rPr>
              <w:t>Шахматы</w:t>
            </w:r>
          </w:p>
        </w:tc>
        <w:tc>
          <w:tcPr>
            <w:tcW w:w="5918" w:type="dxa"/>
          </w:tcPr>
          <w:p w:rsidR="00EE5BB1" w:rsidRPr="00BD47B2" w:rsidRDefault="00EE5BB1" w:rsidP="00BD47B2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/>
              </w:rPr>
              <w:t>309724, Белгородская область, Вейделевский район, п. Викторополь, ул. Парковая 2</w:t>
            </w:r>
            <w:r>
              <w:rPr>
                <w:rFonts w:ascii="Times New Roman" w:hAnsi="Times New Roman"/>
              </w:rPr>
              <w:t>,</w:t>
            </w:r>
            <w:r w:rsidRPr="00BD47B2">
              <w:rPr>
                <w:rFonts w:ascii="Times New Roman" w:hAnsi="Times New Roman" w:cs="Times New Roman"/>
              </w:rPr>
              <w:t>МОУ «Викторопольская сош»;</w:t>
            </w:r>
          </w:p>
          <w:p w:rsidR="00EE5BB1" w:rsidRDefault="00EE5BB1" w:rsidP="007D2714">
            <w:pPr>
              <w:rPr>
                <w:rFonts w:ascii="Times New Roman" w:hAnsi="Times New Roman"/>
                <w:sz w:val="24"/>
                <w:szCs w:val="24"/>
              </w:rPr>
            </w:pPr>
            <w:r w:rsidRPr="00B00A6A">
              <w:rPr>
                <w:rFonts w:ascii="Times New Roman" w:hAnsi="Times New Roman"/>
                <w:sz w:val="24"/>
              </w:rPr>
              <w:t xml:space="preserve">309720, Белгородская область, </w:t>
            </w:r>
            <w:r>
              <w:rPr>
                <w:rFonts w:ascii="Times New Roman" w:hAnsi="Times New Roman"/>
                <w:sz w:val="24"/>
              </w:rPr>
              <w:t xml:space="preserve">Вейделевский рйон, </w:t>
            </w:r>
            <w:r w:rsidRPr="00B00A6A">
              <w:rPr>
                <w:rFonts w:ascii="Times New Roman" w:hAnsi="Times New Roman"/>
                <w:sz w:val="24"/>
              </w:rPr>
              <w:t xml:space="preserve">п. Вейделевка,  </w:t>
            </w:r>
            <w:r w:rsidRPr="00B00A6A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Пушкинская, 29, </w:t>
            </w:r>
            <w:r w:rsidR="00BD47B2"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9344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D47B2"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934451">
              <w:rPr>
                <w:rFonts w:ascii="Times New Roman" w:hAnsi="Times New Roman"/>
                <w:sz w:val="24"/>
                <w:szCs w:val="24"/>
              </w:rPr>
              <w:t xml:space="preserve"> – детский сад «Радуга» п</w:t>
            </w:r>
            <w:r w:rsidR="00BD47B2">
              <w:rPr>
                <w:rFonts w:ascii="Times New Roman" w:hAnsi="Times New Roman"/>
                <w:sz w:val="24"/>
                <w:szCs w:val="24"/>
              </w:rPr>
              <w:t>.</w:t>
            </w:r>
            <w:r w:rsidRPr="00934451">
              <w:rPr>
                <w:rFonts w:ascii="Times New Roman" w:hAnsi="Times New Roman"/>
                <w:sz w:val="24"/>
                <w:szCs w:val="24"/>
              </w:rPr>
              <w:t xml:space="preserve"> Вейделевка»</w:t>
            </w:r>
          </w:p>
          <w:p w:rsidR="00EE5BB1" w:rsidRPr="00B85AF9" w:rsidRDefault="00EE5BB1" w:rsidP="00BD47B2">
            <w:pPr>
              <w:rPr>
                <w:rFonts w:ascii="Times New Roman" w:hAnsi="Times New Roman"/>
                <w:sz w:val="24"/>
                <w:szCs w:val="28"/>
              </w:rPr>
            </w:pPr>
            <w:r w:rsidRPr="00B85AF9">
              <w:rPr>
                <w:rFonts w:ascii="Times New Roman" w:hAnsi="Times New Roman"/>
                <w:sz w:val="24"/>
              </w:rPr>
              <w:t xml:space="preserve">309720, Белгородская область, Вейделевский рйон, п. Вейделевка,  </w:t>
            </w:r>
            <w:r w:rsidRPr="00B85AF9">
              <w:rPr>
                <w:rFonts w:ascii="Times New Roman" w:hAnsi="Times New Roman"/>
                <w:sz w:val="24"/>
                <w:szCs w:val="28"/>
              </w:rPr>
              <w:t xml:space="preserve">ул. Гайдара, д.9, ДОУ «Детский сад </w:t>
            </w:r>
            <w:r w:rsidR="00BD47B2">
              <w:rPr>
                <w:rFonts w:ascii="Times New Roman" w:hAnsi="Times New Roman"/>
                <w:sz w:val="24"/>
                <w:szCs w:val="28"/>
              </w:rPr>
              <w:t>№1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85AF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футбол</w:t>
            </w:r>
          </w:p>
        </w:tc>
        <w:tc>
          <w:tcPr>
            <w:tcW w:w="5918" w:type="dxa"/>
          </w:tcPr>
          <w:p w:rsidR="00EE5BB1" w:rsidRPr="00B85AF9" w:rsidRDefault="00EE5BB1" w:rsidP="007D271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F9">
              <w:rPr>
                <w:rFonts w:ascii="Times New Roman" w:hAnsi="Times New Roman"/>
                <w:sz w:val="24"/>
                <w:szCs w:val="24"/>
              </w:rPr>
              <w:t xml:space="preserve">309720, Белгородская область, </w:t>
            </w:r>
            <w:r w:rsidRPr="00B85AF9">
              <w:rPr>
                <w:rFonts w:ascii="Times New Roman" w:hAnsi="Times New Roman"/>
                <w:sz w:val="24"/>
              </w:rPr>
              <w:t xml:space="preserve">Вейделевский рйон, </w:t>
            </w:r>
            <w:r w:rsidRPr="00B85AF9">
              <w:rPr>
                <w:rFonts w:ascii="Times New Roman" w:hAnsi="Times New Roman"/>
                <w:sz w:val="24"/>
                <w:szCs w:val="24"/>
              </w:rPr>
              <w:t>п. Вейделевка, ул. Мира, д.83.</w:t>
            </w:r>
            <w:r w:rsidR="00BD47B2">
              <w:rPr>
                <w:rFonts w:ascii="Times New Roman" w:hAnsi="Times New Roman"/>
                <w:sz w:val="24"/>
                <w:szCs w:val="24"/>
              </w:rPr>
              <w:t xml:space="preserve"> ФОК;</w:t>
            </w:r>
          </w:p>
          <w:p w:rsidR="00EE5BB1" w:rsidRDefault="00EE5BB1" w:rsidP="007D2714">
            <w:pPr>
              <w:pStyle w:val="ConsPlusCell"/>
            </w:pPr>
            <w:r w:rsidRPr="0057158B">
              <w:rPr>
                <w:rFonts w:ascii="Times New Roman" w:hAnsi="Times New Roman"/>
              </w:rPr>
              <w:t>309724, Белгородская область, Вейделевский район, п. Викторополь, ул. Парковая 2</w:t>
            </w:r>
            <w:r>
              <w:rPr>
                <w:rFonts w:ascii="Times New Roman" w:hAnsi="Times New Roman"/>
              </w:rPr>
              <w:t>,</w:t>
            </w:r>
            <w:r w:rsidRPr="0057158B">
              <w:rPr>
                <w:rFonts w:ascii="Times New Roman" w:hAnsi="Times New Roman"/>
              </w:rPr>
              <w:t>МОУ «</w:t>
            </w:r>
            <w:r>
              <w:rPr>
                <w:rFonts w:ascii="Times New Roman" w:hAnsi="Times New Roman"/>
              </w:rPr>
              <w:t>Викторопольская с</w:t>
            </w:r>
            <w:r w:rsidRPr="0057158B">
              <w:rPr>
                <w:rFonts w:ascii="Times New Roman" w:hAnsi="Times New Roman"/>
              </w:rPr>
              <w:t>ош»</w:t>
            </w:r>
            <w:r>
              <w:t>;</w:t>
            </w:r>
          </w:p>
          <w:p w:rsidR="00EE5BB1" w:rsidRPr="003D0EF9" w:rsidRDefault="00EE5BB1" w:rsidP="007D2714">
            <w:pPr>
              <w:pStyle w:val="ConsPlusCell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309725, Белгородская область, Вейделевский район, с. Клименки, ул.Школьная 11, МОУ «Клименковская сош»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полиатлон</w:t>
            </w:r>
          </w:p>
        </w:tc>
        <w:tc>
          <w:tcPr>
            <w:tcW w:w="5918" w:type="dxa"/>
          </w:tcPr>
          <w:p w:rsidR="00EE5BB1" w:rsidRPr="003D0EF9" w:rsidRDefault="00EE5BB1" w:rsidP="007D27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0EF9">
              <w:rPr>
                <w:rFonts w:ascii="Times New Roman" w:hAnsi="Times New Roman"/>
                <w:sz w:val="24"/>
              </w:rPr>
              <w:t xml:space="preserve">309726, Белгородская область, Вейделевский район, с. Белый Колодезь,  </w:t>
            </w:r>
            <w:r w:rsidRPr="003D0EF9">
              <w:rPr>
                <w:rFonts w:ascii="Times New Roman" w:hAnsi="Times New Roman"/>
                <w:sz w:val="24"/>
                <w:szCs w:val="28"/>
              </w:rPr>
              <w:t>ул. Вознесенская, дом 96;</w:t>
            </w:r>
            <w:r w:rsidR="00BD47B2">
              <w:rPr>
                <w:rFonts w:ascii="Times New Roman" w:hAnsi="Times New Roman"/>
                <w:sz w:val="24"/>
                <w:szCs w:val="28"/>
              </w:rPr>
              <w:t xml:space="preserve"> МОУ «Б.Колодезская сош»;</w:t>
            </w:r>
          </w:p>
          <w:p w:rsidR="00EE5BB1" w:rsidRDefault="00EE5BB1" w:rsidP="007D27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D0EF9">
              <w:rPr>
                <w:rFonts w:ascii="Times New Roman" w:hAnsi="Times New Roman"/>
              </w:rPr>
              <w:t>309731</w:t>
            </w:r>
            <w:r w:rsidRPr="003D0EF9">
              <w:t xml:space="preserve"> </w:t>
            </w:r>
            <w:r w:rsidRPr="003D0EF9">
              <w:rPr>
                <w:rFonts w:ascii="Times New Roman" w:hAnsi="Times New Roman"/>
                <w:sz w:val="24"/>
              </w:rPr>
              <w:t>Белгородская область, Вейделевский район</w:t>
            </w:r>
            <w:r w:rsidRPr="003D0EF9">
              <w:t xml:space="preserve">, </w:t>
            </w:r>
            <w:r w:rsidRPr="003D0EF9">
              <w:rPr>
                <w:rFonts w:ascii="Times New Roman" w:hAnsi="Times New Roman"/>
                <w:sz w:val="24"/>
              </w:rPr>
              <w:t>с. Закутское, ул. Садовая, д. 2</w:t>
            </w:r>
            <w:r w:rsidRPr="003D0EF9">
              <w:rPr>
                <w:rFonts w:ascii="Times New Roman" w:hAnsi="Times New Roman"/>
                <w:sz w:val="24"/>
                <w:szCs w:val="28"/>
              </w:rPr>
              <w:t>;</w:t>
            </w:r>
            <w:r w:rsidR="00BD47B2">
              <w:rPr>
                <w:rFonts w:ascii="Times New Roman" w:hAnsi="Times New Roman"/>
                <w:sz w:val="24"/>
                <w:szCs w:val="28"/>
              </w:rPr>
              <w:t xml:space="preserve"> МОУ «Закутчанская сош»</w:t>
            </w:r>
          </w:p>
          <w:p w:rsidR="00EE5BB1" w:rsidRPr="003D0EF9" w:rsidRDefault="00EE5BB1" w:rsidP="007D271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47A34">
              <w:rPr>
                <w:rFonts w:ascii="Times New Roman" w:hAnsi="Times New Roman"/>
                <w:sz w:val="24"/>
                <w:szCs w:val="24"/>
              </w:rPr>
              <w:t>309733, Белгородская область, Вейделевский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A34">
              <w:rPr>
                <w:rFonts w:ascii="Times New Roman" w:hAnsi="Times New Roman"/>
                <w:sz w:val="24"/>
                <w:szCs w:val="24"/>
              </w:rPr>
              <w:t>Николаевка,  ул. Центральная, 61,</w:t>
            </w:r>
            <w:r w:rsidR="00BD47B2">
              <w:rPr>
                <w:rFonts w:ascii="Times New Roman" w:hAnsi="Times New Roman"/>
                <w:sz w:val="24"/>
                <w:szCs w:val="24"/>
              </w:rPr>
              <w:t>МОУ «Николаевская сош;</w:t>
            </w:r>
          </w:p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</w:p>
        </w:tc>
      </w:tr>
      <w:tr w:rsidR="00EE5BB1" w:rsidRPr="00A2118A" w:rsidTr="007D2714">
        <w:tc>
          <w:tcPr>
            <w:tcW w:w="3936" w:type="dxa"/>
          </w:tcPr>
          <w:p w:rsidR="00EE5BB1" w:rsidRPr="00A2118A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лапта</w:t>
            </w:r>
          </w:p>
        </w:tc>
        <w:tc>
          <w:tcPr>
            <w:tcW w:w="5918" w:type="dxa"/>
          </w:tcPr>
          <w:p w:rsidR="00EE5BB1" w:rsidRDefault="00EE5BB1" w:rsidP="007D2714">
            <w:pPr>
              <w:pStyle w:val="voice"/>
              <w:spacing w:before="0" w:beforeAutospacing="0" w:after="0" w:afterAutospacing="0"/>
            </w:pPr>
            <w:r w:rsidRPr="0057158B">
              <w:t>309734, Белгородская область, Вейделевский район, с. Ровны,  ул. Школьная,35</w:t>
            </w:r>
            <w:r>
              <w:t>,</w:t>
            </w:r>
            <w:r w:rsidRPr="0057158B">
              <w:t xml:space="preserve"> </w:t>
            </w:r>
            <w:r>
              <w:t xml:space="preserve"> </w:t>
            </w:r>
            <w:r w:rsidRPr="0057158B">
              <w:t xml:space="preserve">МОУ «Ровновская </w:t>
            </w:r>
            <w:r>
              <w:t xml:space="preserve"> </w:t>
            </w:r>
            <w:r w:rsidRPr="0057158B">
              <w:t>оош»</w:t>
            </w:r>
            <w:r>
              <w:t>;</w:t>
            </w:r>
          </w:p>
          <w:p w:rsidR="00EE5BB1" w:rsidRPr="003D0EF9" w:rsidRDefault="00EE5BB1" w:rsidP="007D2714">
            <w:pPr>
              <w:pStyle w:val="ConsPlusCell"/>
              <w:rPr>
                <w:rFonts w:ascii="Times New Roman" w:hAnsi="Times New Roman"/>
                <w:lang w:eastAsia="ru-RU"/>
              </w:rPr>
            </w:pPr>
            <w:r w:rsidRPr="0057158B">
              <w:rPr>
                <w:rFonts w:ascii="Times New Roman" w:hAnsi="Times New Roman"/>
              </w:rPr>
              <w:t>309736, Белгородская область, Вейделевский район, с.Малакеево,  ул. Школьная,4,  МОУ  «Малакеевская   сош»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E5BB1" w:rsidRPr="00A2118A" w:rsidTr="007D2714">
        <w:tc>
          <w:tcPr>
            <w:tcW w:w="3936" w:type="dxa"/>
          </w:tcPr>
          <w:p w:rsidR="00EE5BB1" w:rsidRDefault="00EE5BB1" w:rsidP="007D2714">
            <w:pPr>
              <w:pStyle w:val="voice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плавание</w:t>
            </w:r>
          </w:p>
        </w:tc>
        <w:tc>
          <w:tcPr>
            <w:tcW w:w="5918" w:type="dxa"/>
          </w:tcPr>
          <w:p w:rsidR="00EE5BB1" w:rsidRPr="003D0EF9" w:rsidRDefault="00EE5BB1" w:rsidP="007D271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EF9">
              <w:rPr>
                <w:rFonts w:ascii="Times New Roman" w:hAnsi="Times New Roman"/>
                <w:sz w:val="24"/>
                <w:szCs w:val="24"/>
              </w:rPr>
              <w:t xml:space="preserve">309720, Белгородская область, </w:t>
            </w:r>
            <w:r w:rsidRPr="003D0EF9">
              <w:rPr>
                <w:rFonts w:ascii="Times New Roman" w:hAnsi="Times New Roman"/>
                <w:sz w:val="24"/>
              </w:rPr>
              <w:t xml:space="preserve">Вейделевский рйон, </w:t>
            </w:r>
            <w:r w:rsidRPr="003D0EF9">
              <w:rPr>
                <w:rFonts w:ascii="Times New Roman" w:hAnsi="Times New Roman"/>
                <w:sz w:val="24"/>
                <w:szCs w:val="24"/>
              </w:rPr>
              <w:t>п. Вейделевка, ул. Мира, д.83.</w:t>
            </w:r>
            <w:r w:rsidR="00BD47B2">
              <w:rPr>
                <w:rFonts w:ascii="Times New Roman" w:hAnsi="Times New Roman"/>
                <w:sz w:val="24"/>
                <w:szCs w:val="24"/>
              </w:rPr>
              <w:t>,Бассейн «Аквамарин»</w:t>
            </w:r>
          </w:p>
        </w:tc>
      </w:tr>
    </w:tbl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Телефон/факс:</w:t>
      </w:r>
      <w:r w:rsidRPr="00A2118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47237</w:t>
      </w:r>
      <w:r w:rsidRPr="00A2118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5-59-37</w:t>
      </w:r>
    </w:p>
    <w:p w:rsidR="00EE5BB1" w:rsidRPr="00603CD0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05BE0">
        <w:rPr>
          <w:rFonts w:eastAsiaTheme="minorHAnsi"/>
          <w:b/>
          <w:sz w:val="28"/>
          <w:szCs w:val="28"/>
          <w:lang w:val="en-US" w:eastAsia="en-US"/>
        </w:rPr>
        <w:t>E</w:t>
      </w:r>
      <w:r w:rsidRPr="00603CD0">
        <w:rPr>
          <w:rFonts w:eastAsiaTheme="minorHAnsi"/>
          <w:b/>
          <w:sz w:val="28"/>
          <w:szCs w:val="28"/>
          <w:lang w:eastAsia="en-US"/>
        </w:rPr>
        <w:t>-</w:t>
      </w:r>
      <w:r w:rsidRPr="00B05BE0">
        <w:rPr>
          <w:rFonts w:eastAsiaTheme="minorHAnsi"/>
          <w:b/>
          <w:sz w:val="28"/>
          <w:szCs w:val="28"/>
          <w:lang w:val="en-US" w:eastAsia="en-US"/>
        </w:rPr>
        <w:t>mail</w:t>
      </w:r>
      <w:r w:rsidRPr="00603CD0">
        <w:rPr>
          <w:rFonts w:eastAsiaTheme="minorHAnsi"/>
          <w:b/>
          <w:sz w:val="28"/>
          <w:szCs w:val="28"/>
          <w:lang w:eastAsia="en-US"/>
        </w:rPr>
        <w:t>:</w:t>
      </w:r>
      <w:r w:rsidRPr="00603CD0">
        <w:t xml:space="preserve"> </w:t>
      </w:r>
      <w:hyperlink r:id="rId7" w:history="1">
        <w:r w:rsidRPr="00603CD0">
          <w:rPr>
            <w:rStyle w:val="ae"/>
            <w:b/>
          </w:rPr>
          <w:t>_</w:t>
        </w:r>
        <w:r w:rsidRPr="00DD16E5">
          <w:rPr>
            <w:rStyle w:val="ae"/>
            <w:b/>
            <w:lang w:val="en-US"/>
          </w:rPr>
          <w:t>vej</w:t>
        </w:r>
        <w:r w:rsidRPr="00603CD0">
          <w:rPr>
            <w:rStyle w:val="ae"/>
            <w:b/>
          </w:rPr>
          <w:t>-</w:t>
        </w:r>
        <w:r w:rsidRPr="00DD16E5">
          <w:rPr>
            <w:rStyle w:val="ae"/>
            <w:b/>
            <w:lang w:val="en-US"/>
          </w:rPr>
          <w:t>sport</w:t>
        </w:r>
        <w:r w:rsidRPr="00603CD0">
          <w:rPr>
            <w:rStyle w:val="ae"/>
            <w:b/>
          </w:rPr>
          <w:t>@</w:t>
        </w:r>
        <w:r w:rsidRPr="00DD16E5">
          <w:rPr>
            <w:rStyle w:val="ae"/>
            <w:b/>
            <w:lang w:val="en-US"/>
          </w:rPr>
          <w:t>mail</w:t>
        </w:r>
        <w:r w:rsidRPr="00603CD0">
          <w:rPr>
            <w:rStyle w:val="ae"/>
            <w:b/>
          </w:rPr>
          <w:t>.</w:t>
        </w:r>
        <w:r w:rsidRPr="00DD16E5">
          <w:rPr>
            <w:rStyle w:val="ae"/>
            <w:b/>
            <w:lang w:val="en-US"/>
          </w:rPr>
          <w:t>ru</w:t>
        </w:r>
        <w:r w:rsidRPr="00603CD0">
          <w:rPr>
            <w:rStyle w:val="ae"/>
            <w:b/>
          </w:rPr>
          <w:t>_</w:t>
        </w:r>
      </w:hyperlink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Официальный сайт:</w:t>
      </w:r>
      <w:r w:rsidRPr="00A2118A">
        <w:rPr>
          <w:rFonts w:eastAsiaTheme="minorHAnsi"/>
          <w:sz w:val="28"/>
          <w:szCs w:val="28"/>
          <w:lang w:eastAsia="en-US"/>
        </w:rPr>
        <w:t xml:space="preserve"> </w:t>
      </w:r>
      <w:r w:rsidRPr="00A6339F">
        <w:rPr>
          <w:sz w:val="28"/>
          <w:szCs w:val="28"/>
          <w:lang w:val="en-US"/>
        </w:rPr>
        <w:t>http</w:t>
      </w:r>
      <w:r w:rsidRPr="00A6339F">
        <w:rPr>
          <w:sz w:val="28"/>
          <w:szCs w:val="28"/>
        </w:rPr>
        <w:t>://</w:t>
      </w:r>
      <w:r w:rsidRPr="00A6339F">
        <w:rPr>
          <w:sz w:val="28"/>
          <w:szCs w:val="28"/>
          <w:lang w:val="en-US"/>
        </w:rPr>
        <w:t>vej</w:t>
      </w:r>
      <w:r w:rsidRPr="00A6339F">
        <w:rPr>
          <w:sz w:val="28"/>
          <w:szCs w:val="28"/>
        </w:rPr>
        <w:t>_</w:t>
      </w:r>
      <w:r w:rsidRPr="00A6339F">
        <w:rPr>
          <w:sz w:val="28"/>
          <w:szCs w:val="28"/>
          <w:lang w:val="en-US"/>
        </w:rPr>
        <w:t>sport</w:t>
      </w:r>
      <w:r w:rsidRPr="00A6339F">
        <w:rPr>
          <w:sz w:val="28"/>
          <w:szCs w:val="28"/>
        </w:rPr>
        <w:t>.</w:t>
      </w:r>
      <w:r w:rsidRPr="00A6339F">
        <w:rPr>
          <w:sz w:val="28"/>
          <w:szCs w:val="28"/>
          <w:lang w:val="en-US"/>
        </w:rPr>
        <w:t>ucos</w:t>
      </w:r>
      <w:r w:rsidRPr="00A6339F">
        <w:rPr>
          <w:sz w:val="28"/>
          <w:szCs w:val="28"/>
        </w:rPr>
        <w:t>.</w:t>
      </w:r>
      <w:r w:rsidRPr="00A6339F">
        <w:rPr>
          <w:sz w:val="28"/>
          <w:szCs w:val="28"/>
          <w:lang w:val="en-US"/>
        </w:rPr>
        <w:t>com</w:t>
      </w: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Директор</w:t>
      </w:r>
      <w:r w:rsidRPr="00A2118A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>Вдовенко Александр Васильевич.</w:t>
      </w: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Лицензия на осуществление образовательной деятельности</w:t>
      </w:r>
      <w:r w:rsidRPr="00A2118A">
        <w:rPr>
          <w:rFonts w:eastAsiaTheme="minorHAnsi"/>
          <w:sz w:val="28"/>
          <w:szCs w:val="28"/>
          <w:lang w:eastAsia="en-US"/>
        </w:rPr>
        <w:t>:</w:t>
      </w:r>
    </w:p>
    <w:p w:rsidR="00EE5BB1" w:rsidRPr="004301C1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301C1">
        <w:rPr>
          <w:rFonts w:ascii="Times New Roman" w:eastAsia="Times New Roman" w:hAnsi="Times New Roman" w:cs="Times New Roman"/>
          <w:sz w:val="28"/>
          <w:szCs w:val="24"/>
        </w:rPr>
        <w:t>№ 6308 от 17.10.2014 г. (бессрочно)</w:t>
      </w:r>
    </w:p>
    <w:p w:rsidR="00EE5BB1" w:rsidRPr="004301C1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01C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Источник финансирования работы Учреждения</w:t>
      </w:r>
      <w:r w:rsidRPr="004301C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E5BB1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sz w:val="28"/>
          <w:szCs w:val="28"/>
          <w:lang w:eastAsia="en-US"/>
        </w:rPr>
        <w:t xml:space="preserve">бюджетные средства, субсидии на иные цели, целевые средства, </w:t>
      </w:r>
    </w:p>
    <w:p w:rsidR="00EE5BB1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Стипендии и иные виды материальной поддержки учащихся</w:t>
      </w:r>
      <w:r w:rsidRPr="00A2118A">
        <w:rPr>
          <w:rFonts w:eastAsiaTheme="minorHAnsi"/>
          <w:sz w:val="28"/>
          <w:szCs w:val="28"/>
          <w:lang w:eastAsia="en-US"/>
        </w:rPr>
        <w:t xml:space="preserve">: </w:t>
      </w: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Лучшим спортсменам- 500р. Ежемесячно в течени</w:t>
      </w:r>
      <w:r w:rsidR="00BD47B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учебного года. </w:t>
      </w: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Язык образования</w:t>
      </w:r>
      <w:r w:rsidRPr="00A2118A">
        <w:rPr>
          <w:rFonts w:eastAsiaTheme="minorHAnsi"/>
          <w:sz w:val="28"/>
          <w:szCs w:val="28"/>
          <w:lang w:eastAsia="en-US"/>
        </w:rPr>
        <w:t xml:space="preserve">: русский </w:t>
      </w:r>
    </w:p>
    <w:p w:rsidR="00EE5BB1" w:rsidRPr="00A2118A" w:rsidRDefault="00EE5BB1" w:rsidP="00EE5BB1">
      <w:pPr>
        <w:pStyle w:val="voic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2118A">
        <w:rPr>
          <w:rFonts w:eastAsiaTheme="minorHAnsi"/>
          <w:b/>
          <w:sz w:val="28"/>
          <w:szCs w:val="28"/>
          <w:lang w:eastAsia="en-US"/>
        </w:rPr>
        <w:t>Форма обучения</w:t>
      </w:r>
      <w:r w:rsidRPr="00A2118A">
        <w:rPr>
          <w:rFonts w:eastAsiaTheme="minorHAnsi"/>
          <w:sz w:val="28"/>
          <w:szCs w:val="28"/>
          <w:lang w:eastAsia="en-US"/>
        </w:rPr>
        <w:t>: очная.</w:t>
      </w:r>
    </w:p>
    <w:p w:rsidR="00EE5BB1" w:rsidRPr="00A2118A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6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целями деятельности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являются: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их индивидуальных потребностей в интеллектуальном, нравственном и физическом совершенствовании;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здорового и безопасного образа жизни, укрепление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профессиональной ориентации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социализации и адаптации учащихся к жизни в обществе;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общей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и проведения физкультурных и спортивных мероприятий в рамках всероссийского физкультурно-спортивного комплекса «Готов к труду и обороне» (ГТО);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несовершеннолетних, находящихся в социально опасном положении, к занятиям спортом;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и проведения официальных физкультурных (физкультурно-оздоровительных) и спортивных мероприятий;</w:t>
      </w:r>
    </w:p>
    <w:p w:rsidR="00EE5BB1" w:rsidRPr="00A2118A" w:rsidRDefault="00EE5BB1" w:rsidP="00EE5BB1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иных образовательных потребностей и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противоречащих законодательству Российской Федерации, осуществляемых за пределами федеральных государственных требований.</w:t>
      </w:r>
    </w:p>
    <w:p w:rsidR="00EE5BB1" w:rsidRPr="00A2118A" w:rsidRDefault="00EE5BB1" w:rsidP="00EE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создано.</w:t>
      </w:r>
    </w:p>
    <w:p w:rsidR="00EE5BB1" w:rsidRPr="00A2118A" w:rsidRDefault="00EE5BB1" w:rsidP="00EE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виды деятельности:</w:t>
      </w:r>
    </w:p>
    <w:p w:rsidR="00EE5BB1" w:rsidRPr="00A2118A" w:rsidRDefault="00EE5BB1" w:rsidP="00EE5BB1">
      <w:pPr>
        <w:pStyle w:val="a5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 спортивного инвентаря и иного оборудования;</w:t>
      </w:r>
    </w:p>
    <w:p w:rsidR="00EE5BB1" w:rsidRPr="00A2118A" w:rsidRDefault="00EE5BB1" w:rsidP="00EE5BB1">
      <w:pPr>
        <w:pStyle w:val="a5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прочая деятельность по организации отдыха и развлечений;</w:t>
      </w:r>
    </w:p>
    <w:p w:rsidR="00EE5BB1" w:rsidRPr="00A2118A" w:rsidRDefault="00EE5BB1" w:rsidP="00EE5BB1">
      <w:pPr>
        <w:pStyle w:val="a5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деятельность;</w:t>
      </w:r>
    </w:p>
    <w:p w:rsidR="00EE5BB1" w:rsidRPr="00A2118A" w:rsidRDefault="00EE5BB1" w:rsidP="00EE5BB1">
      <w:pPr>
        <w:pStyle w:val="a5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прочая деятельность в области спорта;</w:t>
      </w:r>
    </w:p>
    <w:p w:rsidR="00EE5BB1" w:rsidRPr="00A2118A" w:rsidRDefault="00EE5BB1" w:rsidP="00EE5BB1">
      <w:pPr>
        <w:pStyle w:val="a5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в аренду движимого имущества по согласованию с Учредителем, в соответствии с Гражданским кодексом Российской Федерации и нормативными правовыми актами органов местного самоуправления».</w:t>
      </w: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8A">
        <w:rPr>
          <w:rFonts w:ascii="Times New Roman" w:hAnsi="Times New Roman" w:cs="Times New Roman"/>
          <w:b/>
          <w:sz w:val="28"/>
          <w:szCs w:val="28"/>
        </w:rPr>
        <w:t>2.Система управления</w:t>
      </w:r>
    </w:p>
    <w:p w:rsidR="00EE5BB1" w:rsidRPr="00A2118A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55B3">
        <w:rPr>
          <w:rFonts w:ascii="Cambria" w:eastAsia="Times New Roman" w:hAnsi="Cambria"/>
          <w:iCs/>
          <w:sz w:val="28"/>
          <w:szCs w:val="28"/>
          <w:u w:val="single"/>
        </w:rPr>
        <w:t>Год  создания учреждения</w:t>
      </w:r>
      <w:r w:rsidRPr="004855B3">
        <w:rPr>
          <w:rFonts w:ascii="Cambria" w:eastAsia="Times New Roman" w:hAnsi="Cambria"/>
          <w:iCs/>
          <w:sz w:val="28"/>
          <w:szCs w:val="28"/>
        </w:rPr>
        <w:t>:  19</w:t>
      </w:r>
      <w:r>
        <w:rPr>
          <w:rFonts w:ascii="Cambria" w:eastAsia="Times New Roman" w:hAnsi="Cambria"/>
          <w:iCs/>
          <w:sz w:val="28"/>
          <w:szCs w:val="28"/>
        </w:rPr>
        <w:t>81</w:t>
      </w:r>
      <w:r w:rsidRPr="004855B3">
        <w:rPr>
          <w:rFonts w:ascii="Cambria" w:eastAsia="Times New Roman" w:hAnsi="Cambria"/>
          <w:iCs/>
          <w:sz w:val="28"/>
          <w:szCs w:val="28"/>
        </w:rPr>
        <w:t xml:space="preserve"> г.</w:t>
      </w:r>
      <w:r w:rsidRPr="0088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BB1" w:rsidRDefault="00EE5BB1" w:rsidP="00EE5BB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A6339F">
        <w:rPr>
          <w:rFonts w:ascii="Times New Roman" w:hAnsi="Times New Roman" w:cs="Times New Roman"/>
          <w:sz w:val="28"/>
          <w:szCs w:val="24"/>
        </w:rPr>
        <w:t>С 1994 по 2007год учреждение функционировало как Вейделевский детско-юношеский клуб физ</w:t>
      </w:r>
      <w:r>
        <w:rPr>
          <w:rFonts w:ascii="Times New Roman" w:hAnsi="Times New Roman" w:cs="Times New Roman"/>
          <w:sz w:val="28"/>
          <w:szCs w:val="24"/>
        </w:rPr>
        <w:t>ической подготовки. В 2007 году</w:t>
      </w:r>
      <w:r w:rsidRPr="00A6339F">
        <w:rPr>
          <w:rFonts w:ascii="Times New Roman" w:hAnsi="Times New Roman" w:cs="Times New Roman"/>
          <w:sz w:val="28"/>
          <w:szCs w:val="24"/>
        </w:rPr>
        <w:t xml:space="preserve"> ДЮКФП переименован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A6339F">
        <w:rPr>
          <w:rFonts w:ascii="Times New Roman" w:hAnsi="Times New Roman" w:cs="Times New Roman"/>
          <w:sz w:val="28"/>
          <w:szCs w:val="24"/>
        </w:rPr>
        <w:t xml:space="preserve"> в ДЮСШ. </w:t>
      </w:r>
    </w:p>
    <w:p w:rsidR="00EE5BB1" w:rsidRPr="00A6339F" w:rsidRDefault="00EE5BB1" w:rsidP="00EE5BB1">
      <w:pPr>
        <w:spacing w:after="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6339F">
        <w:rPr>
          <w:rFonts w:ascii="Times New Roman" w:hAnsi="Times New Roman" w:cs="Times New Roman"/>
          <w:sz w:val="28"/>
          <w:szCs w:val="24"/>
        </w:rPr>
        <w:t xml:space="preserve">В связи с приведением в соответствие с действующим законодательством, новая редакция Устава утверждена </w:t>
      </w:r>
      <w:r w:rsidRPr="00A6339F">
        <w:rPr>
          <w:rFonts w:ascii="Times New Roman" w:eastAsia="Times New Roman" w:hAnsi="Times New Roman" w:cs="Times New Roman"/>
          <w:sz w:val="28"/>
          <w:szCs w:val="24"/>
        </w:rPr>
        <w:t>Постановлением  администрации Вейделевского района Белгородской области</w:t>
      </w:r>
      <w:r w:rsidRPr="00A6339F">
        <w:rPr>
          <w:rFonts w:ascii="Times New Roman" w:hAnsi="Times New Roman"/>
          <w:b/>
          <w:sz w:val="24"/>
          <w:szCs w:val="24"/>
        </w:rPr>
        <w:t xml:space="preserve"> </w:t>
      </w:r>
      <w:r w:rsidRPr="00A6339F">
        <w:rPr>
          <w:rFonts w:ascii="Times New Roman" w:eastAsia="Times New Roman" w:hAnsi="Times New Roman" w:cs="Times New Roman"/>
          <w:sz w:val="28"/>
          <w:szCs w:val="24"/>
        </w:rPr>
        <w:t>от  08 августа   2016 г. № 172</w:t>
      </w:r>
      <w:r>
        <w:rPr>
          <w:rFonts w:ascii="Times New Roman" w:hAnsi="Times New Roman"/>
          <w:sz w:val="28"/>
          <w:szCs w:val="24"/>
        </w:rPr>
        <w:t>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федеральными законами, иными нормативными правовыми актами и Уставом на основе сочетания принципов единоначалия и коллегиальности. 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В структуру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2118A">
        <w:rPr>
          <w:rFonts w:ascii="Times New Roman" w:hAnsi="Times New Roman" w:cs="Times New Roman"/>
          <w:sz w:val="28"/>
          <w:szCs w:val="28"/>
        </w:rPr>
        <w:t xml:space="preserve">  входят директор, заместитель директора, </w:t>
      </w:r>
      <w:r>
        <w:rPr>
          <w:rFonts w:ascii="Times New Roman" w:hAnsi="Times New Roman" w:cs="Times New Roman"/>
          <w:sz w:val="28"/>
          <w:szCs w:val="28"/>
        </w:rPr>
        <w:t>методист.</w:t>
      </w:r>
    </w:p>
    <w:p w:rsidR="00EE5BB1" w:rsidRPr="00A2118A" w:rsidRDefault="00EE5BB1" w:rsidP="00EE5BB1">
      <w:pPr>
        <w:pStyle w:val="a3"/>
        <w:tabs>
          <w:tab w:val="left" w:pos="0"/>
          <w:tab w:val="left" w:pos="3780"/>
        </w:tabs>
        <w:jc w:val="right"/>
        <w:rPr>
          <w:szCs w:val="28"/>
        </w:rPr>
      </w:pPr>
      <w:r w:rsidRPr="00A2118A">
        <w:rPr>
          <w:szCs w:val="28"/>
        </w:rPr>
        <w:t>Таблица 2</w:t>
      </w:r>
    </w:p>
    <w:p w:rsidR="00EE5BB1" w:rsidRPr="00A2118A" w:rsidRDefault="00EE5BB1" w:rsidP="00EE5BB1">
      <w:pPr>
        <w:pStyle w:val="a3"/>
        <w:tabs>
          <w:tab w:val="left" w:pos="0"/>
          <w:tab w:val="left" w:pos="3780"/>
        </w:tabs>
        <w:jc w:val="right"/>
        <w:rPr>
          <w:szCs w:val="28"/>
        </w:rPr>
      </w:pPr>
      <w:r w:rsidRPr="00A2118A">
        <w:rPr>
          <w:szCs w:val="28"/>
        </w:rPr>
        <w:t>Административный состав учреждения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1559"/>
        <w:gridCol w:w="1134"/>
        <w:gridCol w:w="851"/>
        <w:gridCol w:w="850"/>
        <w:gridCol w:w="1276"/>
        <w:gridCol w:w="2126"/>
      </w:tblGrid>
      <w:tr w:rsidR="00EE5BB1" w:rsidRPr="00A2118A" w:rsidTr="007D2714">
        <w:tc>
          <w:tcPr>
            <w:tcW w:w="534" w:type="dxa"/>
            <w:vMerge w:val="restart"/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>№ п.п.</w:t>
            </w:r>
          </w:p>
        </w:tc>
        <w:tc>
          <w:tcPr>
            <w:tcW w:w="1559" w:type="dxa"/>
            <w:vMerge w:val="restart"/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1134" w:type="dxa"/>
            <w:vMerge w:val="restart"/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 xml:space="preserve">Образование </w:t>
            </w:r>
          </w:p>
        </w:tc>
        <w:tc>
          <w:tcPr>
            <w:tcW w:w="1701" w:type="dxa"/>
            <w:gridSpan w:val="2"/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>Стаж работы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 xml:space="preserve">Квалификационная категория,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E5BB1" w:rsidRPr="004165F3" w:rsidRDefault="00EE5BB1" w:rsidP="007D271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EE5BB1" w:rsidRPr="004165F3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b/>
                <w:sz w:val="24"/>
                <w:szCs w:val="28"/>
              </w:rPr>
            </w:pPr>
            <w:r w:rsidRPr="004165F3">
              <w:rPr>
                <w:b/>
                <w:sz w:val="24"/>
                <w:szCs w:val="28"/>
              </w:rPr>
              <w:t>Награды</w:t>
            </w:r>
            <w:r>
              <w:rPr>
                <w:b/>
                <w:sz w:val="24"/>
                <w:szCs w:val="28"/>
              </w:rPr>
              <w:t xml:space="preserve"> и поощрения</w:t>
            </w:r>
          </w:p>
        </w:tc>
      </w:tr>
      <w:tr w:rsidR="00EE5BB1" w:rsidRPr="00A2118A" w:rsidTr="007D2714">
        <w:tc>
          <w:tcPr>
            <w:tcW w:w="534" w:type="dxa"/>
            <w:vMerge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Общий</w:t>
            </w:r>
          </w:p>
        </w:tc>
        <w:tc>
          <w:tcPr>
            <w:tcW w:w="850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Административный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</w:p>
        </w:tc>
      </w:tr>
      <w:tr w:rsidR="00EE5BB1" w:rsidRPr="00A2118A" w:rsidTr="007D2714">
        <w:trPr>
          <w:trHeight w:val="1109"/>
        </w:trPr>
        <w:tc>
          <w:tcPr>
            <w:tcW w:w="5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Вдовенко Александр Васильевич</w:t>
            </w:r>
          </w:p>
        </w:tc>
        <w:tc>
          <w:tcPr>
            <w:tcW w:w="11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Высшее</w:t>
            </w:r>
          </w:p>
        </w:tc>
        <w:tc>
          <w:tcPr>
            <w:tcW w:w="851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A2118A">
              <w:rPr>
                <w:sz w:val="24"/>
                <w:szCs w:val="28"/>
              </w:rPr>
              <w:t>7 лет</w:t>
            </w:r>
          </w:p>
        </w:tc>
        <w:tc>
          <w:tcPr>
            <w:tcW w:w="850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Высшая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5BB1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«Отличник физической культуры и спорта»;</w:t>
            </w:r>
          </w:p>
          <w:p w:rsidR="00EE5BB1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знак «Почетный работник общего образования»;</w:t>
            </w:r>
          </w:p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8"/>
              </w:rPr>
            </w:pPr>
          </w:p>
        </w:tc>
      </w:tr>
      <w:tr w:rsidR="00EE5BB1" w:rsidRPr="00A2118A" w:rsidTr="007D2714">
        <w:tc>
          <w:tcPr>
            <w:tcW w:w="5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 xml:space="preserve">Заместитель директора 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Кобцева Любовь Викторовна</w:t>
            </w:r>
          </w:p>
        </w:tc>
        <w:tc>
          <w:tcPr>
            <w:tcW w:w="11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Высшее</w:t>
            </w:r>
          </w:p>
        </w:tc>
        <w:tc>
          <w:tcPr>
            <w:tcW w:w="851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B1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Первая</w:t>
            </w:r>
          </w:p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5BB1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Нагрудный  знак «Почетный работник общего образования»;</w:t>
            </w:r>
          </w:p>
          <w:p w:rsidR="00EE5BB1" w:rsidRPr="00AF24D7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4"/>
              </w:rPr>
            </w:pPr>
          </w:p>
        </w:tc>
      </w:tr>
      <w:tr w:rsidR="00EE5BB1" w:rsidRPr="00A2118A" w:rsidTr="007D2714">
        <w:tc>
          <w:tcPr>
            <w:tcW w:w="5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Прудникова </w:t>
            </w:r>
            <w:r>
              <w:rPr>
                <w:sz w:val="24"/>
                <w:szCs w:val="28"/>
              </w:rPr>
              <w:lastRenderedPageBreak/>
              <w:t>Жанна Викторовна</w:t>
            </w:r>
          </w:p>
        </w:tc>
        <w:tc>
          <w:tcPr>
            <w:tcW w:w="1134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 w:rsidRPr="00A2118A">
              <w:rPr>
                <w:sz w:val="24"/>
                <w:szCs w:val="28"/>
              </w:rPr>
              <w:lastRenderedPageBreak/>
              <w:t>Высшее</w:t>
            </w:r>
          </w:p>
        </w:tc>
        <w:tc>
          <w:tcPr>
            <w:tcW w:w="851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850" w:type="dxa"/>
          </w:tcPr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BB1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Первая</w:t>
            </w:r>
          </w:p>
          <w:p w:rsidR="00EE5BB1" w:rsidRPr="00A2118A" w:rsidRDefault="00EE5BB1" w:rsidP="007D2714">
            <w:pPr>
              <w:pStyle w:val="a3"/>
              <w:tabs>
                <w:tab w:val="left" w:pos="0"/>
                <w:tab w:val="left" w:pos="3780"/>
              </w:tabs>
              <w:jc w:val="left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E5BB1" w:rsidRPr="00AF24D7" w:rsidRDefault="00EE5BB1" w:rsidP="007D2714">
            <w:pPr>
              <w:pStyle w:val="a3"/>
              <w:tabs>
                <w:tab w:val="left" w:pos="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Грамота </w:t>
            </w:r>
            <w:r>
              <w:rPr>
                <w:sz w:val="24"/>
                <w:szCs w:val="24"/>
              </w:rPr>
              <w:lastRenderedPageBreak/>
              <w:t>администрации Вейделевского района</w:t>
            </w:r>
          </w:p>
        </w:tc>
      </w:tr>
    </w:tbl>
    <w:p w:rsidR="00EE5BB1" w:rsidRPr="00A2118A" w:rsidRDefault="00EE5BB1" w:rsidP="00EE5BB1">
      <w:pPr>
        <w:pStyle w:val="a3"/>
        <w:tabs>
          <w:tab w:val="left" w:pos="0"/>
          <w:tab w:val="left" w:pos="3780"/>
        </w:tabs>
        <w:rPr>
          <w:sz w:val="24"/>
          <w:szCs w:val="28"/>
          <w:highlight w:val="yellow"/>
        </w:rPr>
      </w:pP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118A">
        <w:rPr>
          <w:rFonts w:ascii="Times New Roman" w:hAnsi="Times New Roman" w:cs="Times New Roman"/>
          <w:b/>
          <w:noProof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Pr="00A2118A">
        <w:rPr>
          <w:rFonts w:ascii="Times New Roman" w:hAnsi="Times New Roman" w:cs="Times New Roman"/>
          <w:noProof/>
          <w:sz w:val="28"/>
          <w:szCs w:val="28"/>
        </w:rPr>
        <w:t xml:space="preserve"> осуществляет непосредственное руководство Учреждением на основе принципа единоначалия, выполняет общее руководство всеми направлениями деятельности Учреждения в соответствии с законодательством Российской Федерации и Уставом Учреждения, самостоятельно решает все вопросы деятельности, не относящиеся к компетенции органов самоуправления.</w:t>
      </w:r>
    </w:p>
    <w:p w:rsidR="00EE5BB1" w:rsidRPr="00A2118A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118A">
        <w:rPr>
          <w:rFonts w:ascii="Times New Roman" w:hAnsi="Times New Roman" w:cs="Times New Roman"/>
          <w:noProof/>
          <w:sz w:val="28"/>
          <w:szCs w:val="28"/>
        </w:rPr>
        <w:tab/>
      </w:r>
      <w:r w:rsidRPr="00A2118A">
        <w:rPr>
          <w:rFonts w:ascii="Times New Roman" w:hAnsi="Times New Roman" w:cs="Times New Roman"/>
          <w:b/>
          <w:noProof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Pr="00A2118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2118A">
        <w:rPr>
          <w:rFonts w:ascii="Times New Roman" w:hAnsi="Times New Roman" w:cs="Times New Roman"/>
          <w:noProof/>
          <w:sz w:val="28"/>
          <w:szCs w:val="28"/>
        </w:rPr>
        <w:t xml:space="preserve">Основными направлениями деятельности заместителя директора по УВР являются руководство деятельностью педагогического коллектива 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A2118A">
        <w:rPr>
          <w:rFonts w:ascii="Times New Roman" w:hAnsi="Times New Roman" w:cs="Times New Roman"/>
          <w:noProof/>
          <w:sz w:val="28"/>
          <w:szCs w:val="28"/>
        </w:rPr>
        <w:t>чреждения, контроль условий, процессов и результатов образовательной деятельности.</w:t>
      </w:r>
    </w:p>
    <w:p w:rsidR="00EE5BB1" w:rsidRPr="00A2118A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2118A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Методист: </w:t>
      </w:r>
      <w:r w:rsidRPr="00A2118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2118A">
        <w:rPr>
          <w:rFonts w:ascii="Times New Roman" w:hAnsi="Times New Roman" w:cs="Times New Roman"/>
          <w:noProof/>
          <w:sz w:val="28"/>
          <w:szCs w:val="28"/>
        </w:rPr>
        <w:t xml:space="preserve">организует текущее и перспективное планирование календаря спортивно-массовых мероприятий, организует и несет ответственность за проведение спортивно-массовых мероприятий, организует работу со средствами массовой информации, обеспечивает своевременное составление установленной отчетности, 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18A">
        <w:rPr>
          <w:rFonts w:ascii="Times New Roman" w:hAnsi="Times New Roman" w:cs="Times New Roman"/>
          <w:i/>
          <w:sz w:val="28"/>
          <w:szCs w:val="28"/>
        </w:rPr>
        <w:t>Данная система управления является оптимальной и позволяет Учреждению соответствовать современным требованиям общества и государства.</w:t>
      </w: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8A"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</w:t>
      </w:r>
    </w:p>
    <w:p w:rsidR="00EE5BB1" w:rsidRPr="00A2118A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B1" w:rsidRPr="00B76EFD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6EFD">
        <w:rPr>
          <w:rFonts w:ascii="Times New Roman" w:hAnsi="Times New Roman" w:cs="Times New Roman"/>
          <w:sz w:val="28"/>
          <w:szCs w:val="28"/>
        </w:rPr>
        <w:t xml:space="preserve">еятельность Учреждения включает три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B76EFD">
        <w:rPr>
          <w:rFonts w:ascii="Times New Roman" w:hAnsi="Times New Roman" w:cs="Times New Roman"/>
          <w:sz w:val="28"/>
          <w:szCs w:val="28"/>
        </w:rPr>
        <w:t>: тренировочную, соревновательную и воспитательную.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Учреждение организует работу с обучающимися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A2118A">
        <w:rPr>
          <w:rFonts w:ascii="Times New Roman" w:hAnsi="Times New Roman" w:cs="Times New Roman"/>
          <w:sz w:val="28"/>
          <w:szCs w:val="28"/>
        </w:rPr>
        <w:t xml:space="preserve">календарного года. Учебный год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2118A">
        <w:rPr>
          <w:rFonts w:ascii="Times New Roman" w:hAnsi="Times New Roman" w:cs="Times New Roman"/>
          <w:sz w:val="28"/>
          <w:szCs w:val="28"/>
        </w:rPr>
        <w:t xml:space="preserve"> начинается с 1 сентября</w:t>
      </w:r>
      <w:r>
        <w:rPr>
          <w:rFonts w:ascii="Times New Roman" w:hAnsi="Times New Roman" w:cs="Times New Roman"/>
          <w:sz w:val="28"/>
          <w:szCs w:val="28"/>
        </w:rPr>
        <w:t xml:space="preserve"> и заканчивается 31 мая</w:t>
      </w:r>
      <w:r w:rsidRPr="00A21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рассчитана</w:t>
      </w:r>
      <w:r w:rsidRPr="00A2118A">
        <w:rPr>
          <w:rFonts w:ascii="Times New Roman" w:hAnsi="Times New Roman" w:cs="Times New Roman"/>
          <w:sz w:val="28"/>
          <w:szCs w:val="28"/>
        </w:rPr>
        <w:t xml:space="preserve"> на </w:t>
      </w:r>
      <w:r w:rsidRPr="00B76EFD">
        <w:rPr>
          <w:rFonts w:ascii="Times New Roman" w:hAnsi="Times New Roman" w:cs="Times New Roman"/>
          <w:sz w:val="28"/>
          <w:szCs w:val="28"/>
        </w:rPr>
        <w:t xml:space="preserve">46 недель </w:t>
      </w:r>
      <w:r>
        <w:rPr>
          <w:rFonts w:ascii="Times New Roman" w:hAnsi="Times New Roman" w:cs="Times New Roman"/>
          <w:sz w:val="28"/>
          <w:szCs w:val="28"/>
        </w:rPr>
        <w:t>тренировочных</w:t>
      </w:r>
      <w:r w:rsidRPr="00A2118A">
        <w:rPr>
          <w:rFonts w:ascii="Times New Roman" w:hAnsi="Times New Roman" w:cs="Times New Roman"/>
          <w:sz w:val="28"/>
          <w:szCs w:val="28"/>
        </w:rPr>
        <w:t xml:space="preserve"> занятий и дополнительно 6 недель – в условиях летнего оздоровительного лагеря и (или) по индивидуальным планам обучающихс</w:t>
      </w:r>
      <w:r w:rsidR="007D2714">
        <w:rPr>
          <w:rFonts w:ascii="Times New Roman" w:hAnsi="Times New Roman" w:cs="Times New Roman"/>
          <w:sz w:val="28"/>
          <w:szCs w:val="28"/>
        </w:rPr>
        <w:t>я на период их активного отдыха,</w:t>
      </w:r>
      <w:r w:rsidR="007D2714" w:rsidRPr="007D271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D2714" w:rsidRPr="006058E7">
        <w:rPr>
          <w:rFonts w:ascii="Times New Roman" w:eastAsia="Times New Roman" w:hAnsi="Times New Roman" w:cs="Times New Roman"/>
          <w:sz w:val="28"/>
          <w:szCs w:val="24"/>
        </w:rPr>
        <w:t>для совместителей, работающим по общера</w:t>
      </w:r>
      <w:r w:rsidR="007D2714">
        <w:rPr>
          <w:rFonts w:ascii="Times New Roman" w:eastAsia="Times New Roman" w:hAnsi="Times New Roman" w:cs="Times New Roman"/>
          <w:sz w:val="28"/>
          <w:szCs w:val="24"/>
        </w:rPr>
        <w:t>звивающим программам- 39 недель.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В 2</w:t>
      </w:r>
      <w:r w:rsidR="007D2714">
        <w:rPr>
          <w:rFonts w:ascii="Times New Roman" w:hAnsi="Times New Roman" w:cs="Times New Roman"/>
          <w:sz w:val="28"/>
          <w:szCs w:val="28"/>
        </w:rPr>
        <w:t xml:space="preserve">017 </w:t>
      </w:r>
      <w:r w:rsidRPr="00A2118A">
        <w:rPr>
          <w:rFonts w:ascii="Times New Roman" w:hAnsi="Times New Roman" w:cs="Times New Roman"/>
          <w:sz w:val="28"/>
          <w:szCs w:val="28"/>
        </w:rPr>
        <w:t>году в Учреждении</w:t>
      </w:r>
      <w:r w:rsidR="007D2714">
        <w:rPr>
          <w:rFonts w:ascii="Times New Roman" w:hAnsi="Times New Roman" w:cs="Times New Roman"/>
          <w:sz w:val="28"/>
          <w:szCs w:val="28"/>
        </w:rPr>
        <w:t xml:space="preserve"> </w:t>
      </w:r>
      <w:r w:rsidRPr="00A2118A">
        <w:rPr>
          <w:rFonts w:ascii="Times New Roman" w:hAnsi="Times New Roman" w:cs="Times New Roman"/>
          <w:sz w:val="28"/>
          <w:szCs w:val="28"/>
        </w:rPr>
        <w:t xml:space="preserve">была организована работа по </w:t>
      </w:r>
      <w:r w:rsidR="007D2714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A2118A">
        <w:rPr>
          <w:rFonts w:ascii="Times New Roman" w:hAnsi="Times New Roman" w:cs="Times New Roman"/>
          <w:sz w:val="28"/>
          <w:szCs w:val="28"/>
        </w:rPr>
        <w:t xml:space="preserve">видам спорта: </w:t>
      </w:r>
    </w:p>
    <w:p w:rsidR="00EE5BB1" w:rsidRPr="00A2118A" w:rsidRDefault="007D2714" w:rsidP="00EE5BB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  <w:r w:rsidR="00EE5BB1" w:rsidRPr="00A2118A">
        <w:rPr>
          <w:rFonts w:ascii="Times New Roman" w:hAnsi="Times New Roman" w:cs="Times New Roman"/>
          <w:sz w:val="28"/>
          <w:szCs w:val="28"/>
        </w:rPr>
        <w:t>;</w:t>
      </w:r>
    </w:p>
    <w:p w:rsidR="00EE5BB1" w:rsidRPr="00A2118A" w:rsidRDefault="007D2714" w:rsidP="00EE5BB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  <w:r w:rsidR="00EE5BB1" w:rsidRPr="00A2118A">
        <w:rPr>
          <w:rFonts w:ascii="Times New Roman" w:hAnsi="Times New Roman" w:cs="Times New Roman"/>
          <w:sz w:val="28"/>
          <w:szCs w:val="28"/>
        </w:rPr>
        <w:t>;</w:t>
      </w:r>
    </w:p>
    <w:p w:rsidR="00EE5BB1" w:rsidRPr="00A2118A" w:rsidRDefault="007D2714" w:rsidP="00EE5BB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дзюдо</w:t>
      </w:r>
      <w:r w:rsidR="00EE5BB1" w:rsidRPr="00A2118A">
        <w:rPr>
          <w:rFonts w:ascii="Times New Roman" w:hAnsi="Times New Roman" w:cs="Times New Roman"/>
          <w:sz w:val="28"/>
          <w:szCs w:val="28"/>
        </w:rPr>
        <w:t>;</w:t>
      </w:r>
    </w:p>
    <w:p w:rsidR="007D2714" w:rsidRPr="00A2118A" w:rsidRDefault="007D2714" w:rsidP="007D271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шахматы;</w:t>
      </w:r>
    </w:p>
    <w:p w:rsidR="00EE5BB1" w:rsidRPr="00A2118A" w:rsidRDefault="007D2714" w:rsidP="00EE5BB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лапта</w:t>
      </w:r>
      <w:r w:rsidR="00EE5BB1" w:rsidRPr="00A2118A">
        <w:rPr>
          <w:rFonts w:ascii="Times New Roman" w:hAnsi="Times New Roman" w:cs="Times New Roman"/>
          <w:sz w:val="28"/>
          <w:szCs w:val="28"/>
        </w:rPr>
        <w:t>;</w:t>
      </w:r>
    </w:p>
    <w:p w:rsidR="00EE5BB1" w:rsidRDefault="007D2714" w:rsidP="00EE5BB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полиатлон</w:t>
      </w:r>
      <w:r w:rsidR="00BD47B2">
        <w:rPr>
          <w:rFonts w:ascii="Times New Roman" w:hAnsi="Times New Roman" w:cs="Times New Roman"/>
          <w:sz w:val="28"/>
          <w:szCs w:val="28"/>
        </w:rPr>
        <w:t>;</w:t>
      </w:r>
    </w:p>
    <w:p w:rsidR="00BD47B2" w:rsidRPr="00A2118A" w:rsidRDefault="00BD47B2" w:rsidP="00EE5BB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плавание;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Общее число обучающихся составило </w:t>
      </w:r>
      <w:r w:rsidR="007D2714">
        <w:rPr>
          <w:rFonts w:ascii="Times New Roman" w:hAnsi="Times New Roman" w:cs="Times New Roman"/>
          <w:sz w:val="28"/>
          <w:szCs w:val="28"/>
        </w:rPr>
        <w:t>646</w:t>
      </w:r>
      <w:r w:rsidRPr="00A211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7D2714">
        <w:rPr>
          <w:rFonts w:ascii="Times New Roman" w:hAnsi="Times New Roman" w:cs="Times New Roman"/>
          <w:sz w:val="28"/>
          <w:szCs w:val="28"/>
        </w:rPr>
        <w:t>меньше</w:t>
      </w:r>
      <w:r w:rsidRPr="00A2118A">
        <w:rPr>
          <w:rFonts w:ascii="Times New Roman" w:hAnsi="Times New Roman" w:cs="Times New Roman"/>
          <w:sz w:val="28"/>
          <w:szCs w:val="28"/>
        </w:rPr>
        <w:t xml:space="preserve"> на </w:t>
      </w:r>
      <w:r w:rsidR="007D2714">
        <w:rPr>
          <w:rFonts w:ascii="Times New Roman" w:hAnsi="Times New Roman" w:cs="Times New Roman"/>
          <w:sz w:val="28"/>
          <w:szCs w:val="28"/>
        </w:rPr>
        <w:t>155</w:t>
      </w:r>
      <w:r w:rsidRPr="00A2118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2714">
        <w:rPr>
          <w:rFonts w:ascii="Times New Roman" w:hAnsi="Times New Roman" w:cs="Times New Roman"/>
          <w:sz w:val="28"/>
          <w:szCs w:val="28"/>
        </w:rPr>
        <w:t>а в сравнении с 2016</w:t>
      </w:r>
      <w:r w:rsidRPr="00A2118A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7D2714">
        <w:rPr>
          <w:rFonts w:ascii="Times New Roman" w:hAnsi="Times New Roman" w:cs="Times New Roman"/>
          <w:sz w:val="28"/>
          <w:szCs w:val="28"/>
        </w:rPr>
        <w:t>801</w:t>
      </w:r>
      <w:r w:rsidRPr="00A211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Количество учебных групп – </w:t>
      </w:r>
      <w:r w:rsidR="007D271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 что в сравнении с 201</w:t>
      </w:r>
      <w:r w:rsidR="007D27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D2714">
        <w:rPr>
          <w:rFonts w:ascii="Times New Roman" w:hAnsi="Times New Roman" w:cs="Times New Roman"/>
          <w:sz w:val="28"/>
          <w:szCs w:val="28"/>
        </w:rPr>
        <w:t>меньше на 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271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118A">
        <w:rPr>
          <w:rFonts w:ascii="Times New Roman" w:hAnsi="Times New Roman" w:cs="Times New Roman"/>
          <w:sz w:val="28"/>
          <w:szCs w:val="28"/>
        </w:rPr>
        <w:t>.</w:t>
      </w:r>
      <w:r w:rsidR="00BD47B2">
        <w:rPr>
          <w:rFonts w:ascii="Times New Roman" w:hAnsi="Times New Roman" w:cs="Times New Roman"/>
          <w:sz w:val="28"/>
          <w:szCs w:val="28"/>
        </w:rPr>
        <w:t>Причина: переход на предпрофессиональные программы и сокращение ставок совместителей.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lastRenderedPageBreak/>
        <w:t>Тренировочная деятельность</w:t>
      </w:r>
      <w:r w:rsidR="007D2714">
        <w:rPr>
          <w:rFonts w:ascii="Times New Roman" w:hAnsi="Times New Roman" w:cs="Times New Roman"/>
          <w:sz w:val="28"/>
          <w:szCs w:val="28"/>
        </w:rPr>
        <w:t xml:space="preserve"> </w:t>
      </w:r>
      <w:r w:rsidRPr="00A2118A">
        <w:rPr>
          <w:rFonts w:ascii="Times New Roman" w:hAnsi="Times New Roman" w:cs="Times New Roman"/>
          <w:sz w:val="28"/>
          <w:szCs w:val="28"/>
        </w:rPr>
        <w:t>в Учреждении осуществлялся в одновозрастных и разновозрастных группах входящих в состав отделений по видам спорта</w:t>
      </w:r>
      <w:r w:rsidR="00BD47B2">
        <w:rPr>
          <w:rFonts w:ascii="Times New Roman" w:hAnsi="Times New Roman" w:cs="Times New Roman"/>
          <w:sz w:val="28"/>
          <w:szCs w:val="28"/>
        </w:rPr>
        <w:t>,</w:t>
      </w:r>
      <w:r w:rsidRPr="00A2118A">
        <w:rPr>
          <w:rFonts w:ascii="Times New Roman" w:hAnsi="Times New Roman" w:cs="Times New Roman"/>
          <w:sz w:val="28"/>
          <w:szCs w:val="28"/>
        </w:rPr>
        <w:t xml:space="preserve"> культивируемы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118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2118A">
        <w:rPr>
          <w:rFonts w:ascii="Times New Roman" w:hAnsi="Times New Roman" w:cs="Times New Roman"/>
          <w:sz w:val="28"/>
          <w:szCs w:val="28"/>
        </w:rPr>
        <w:t xml:space="preserve"> на этапах подготовки:</w:t>
      </w:r>
    </w:p>
    <w:p w:rsidR="00EE5BB1" w:rsidRPr="00A2118A" w:rsidRDefault="00EE5BB1" w:rsidP="00EE5BB1">
      <w:pPr>
        <w:pStyle w:val="a5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спортивно-оздоровительном; </w:t>
      </w:r>
    </w:p>
    <w:p w:rsidR="00EE5BB1" w:rsidRPr="00A2118A" w:rsidRDefault="00EE5BB1" w:rsidP="00EE5BB1">
      <w:pPr>
        <w:pStyle w:val="a5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начальном; </w:t>
      </w:r>
    </w:p>
    <w:p w:rsidR="00EE5BB1" w:rsidRPr="00A2118A" w:rsidRDefault="00EE5BB1" w:rsidP="00EE5BB1">
      <w:pPr>
        <w:pStyle w:val="a5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тренировочном. </w:t>
      </w:r>
    </w:p>
    <w:p w:rsidR="00EE5BB1" w:rsidRPr="00A2118A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Формы тренировочной</w:t>
      </w:r>
      <w:r w:rsidR="00735217">
        <w:rPr>
          <w:rFonts w:ascii="Times New Roman" w:hAnsi="Times New Roman" w:cs="Times New Roman"/>
          <w:sz w:val="28"/>
          <w:szCs w:val="28"/>
        </w:rPr>
        <w:t xml:space="preserve"> </w:t>
      </w:r>
      <w:r w:rsidRPr="00A2118A">
        <w:rPr>
          <w:rFonts w:ascii="Times New Roman" w:hAnsi="Times New Roman" w:cs="Times New Roman"/>
          <w:sz w:val="28"/>
          <w:szCs w:val="28"/>
        </w:rPr>
        <w:t xml:space="preserve">деятельности в Учреждении: </w:t>
      </w:r>
    </w:p>
    <w:p w:rsidR="00EE5BB1" w:rsidRPr="00A2118A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групповые тренировочные и теоретические занятия,</w:t>
      </w:r>
    </w:p>
    <w:p w:rsidR="00EE5BB1" w:rsidRPr="00A2118A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медико-</w:t>
      </w:r>
      <w:r w:rsidRPr="00A2118A">
        <w:rPr>
          <w:rFonts w:ascii="Times New Roman" w:hAnsi="Times New Roman" w:cs="Times New Roman"/>
          <w:sz w:val="28"/>
          <w:szCs w:val="28"/>
        </w:rPr>
        <w:t>восстановительные мероприятия,</w:t>
      </w:r>
    </w:p>
    <w:p w:rsidR="00EE5BB1" w:rsidRPr="00A2118A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118A">
        <w:rPr>
          <w:rFonts w:ascii="Times New Roman" w:hAnsi="Times New Roman" w:cs="Times New Roman"/>
          <w:sz w:val="28"/>
          <w:szCs w:val="28"/>
        </w:rPr>
        <w:t>тестирование и медицинский контроль,</w:t>
      </w:r>
    </w:p>
    <w:p w:rsidR="00EE5BB1" w:rsidRPr="00A2118A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участие в соревнованиях,</w:t>
      </w:r>
    </w:p>
    <w:p w:rsidR="00EE5BB1" w:rsidRPr="00A2118A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>участие в тренировочных сборах,</w:t>
      </w:r>
    </w:p>
    <w:p w:rsidR="00EE5BB1" w:rsidRDefault="00EE5BB1" w:rsidP="00EE5BB1">
      <w:pPr>
        <w:pStyle w:val="a5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 обучающихся. </w:t>
      </w:r>
    </w:p>
    <w:p w:rsidR="00EE5BB1" w:rsidRPr="000563BB" w:rsidRDefault="00EE5BB1" w:rsidP="00EE5BB1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0563BB">
        <w:rPr>
          <w:sz w:val="28"/>
          <w:szCs w:val="28"/>
        </w:rPr>
        <w:tab/>
        <w:t xml:space="preserve">Расписание занятий составляется </w:t>
      </w:r>
      <w:r>
        <w:rPr>
          <w:sz w:val="28"/>
          <w:szCs w:val="28"/>
        </w:rPr>
        <w:t>в соответствии с учебным планом.</w:t>
      </w:r>
    </w:p>
    <w:p w:rsidR="00EE5BB1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0563BB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>
        <w:rPr>
          <w:rFonts w:ascii="Times New Roman" w:hAnsi="Times New Roman" w:cs="Times New Roman"/>
          <w:sz w:val="28"/>
          <w:szCs w:val="28"/>
        </w:rPr>
        <w:t>для обучающихся в возрасте от 6 до 15 лет с 08.00 до 20.00, для обучающихся с 16 до 18 лет – с 08.00 до 21.00</w:t>
      </w:r>
      <w:r w:rsidR="00735217">
        <w:rPr>
          <w:rFonts w:ascii="Times New Roman" w:hAnsi="Times New Roman" w:cs="Times New Roman"/>
          <w:sz w:val="28"/>
          <w:szCs w:val="28"/>
        </w:rPr>
        <w:t xml:space="preserve"> </w:t>
      </w:r>
      <w:r w:rsidR="00735217">
        <w:rPr>
          <w:rFonts w:ascii="Times New Roman" w:hAnsi="Times New Roman" w:cs="Times New Roman"/>
          <w:sz w:val="28"/>
          <w:szCs w:val="24"/>
        </w:rPr>
        <w:t>(СанПиН 2.4.4.3172-14)</w:t>
      </w:r>
      <w:r>
        <w:rPr>
          <w:rFonts w:ascii="Times New Roman" w:hAnsi="Times New Roman" w:cs="Times New Roman"/>
          <w:sz w:val="28"/>
          <w:szCs w:val="28"/>
        </w:rPr>
        <w:t>. Максимальный объем тренировочной</w:t>
      </w:r>
      <w:r w:rsidR="00735217">
        <w:rPr>
          <w:rFonts w:ascii="Times New Roman" w:hAnsi="Times New Roman" w:cs="Times New Roman"/>
          <w:sz w:val="28"/>
          <w:szCs w:val="28"/>
        </w:rPr>
        <w:t xml:space="preserve"> </w:t>
      </w:r>
      <w:r w:rsidRPr="000563BB">
        <w:rPr>
          <w:rFonts w:ascii="Times New Roman" w:hAnsi="Times New Roman" w:cs="Times New Roman"/>
          <w:sz w:val="28"/>
          <w:szCs w:val="28"/>
        </w:rPr>
        <w:t>нагрузки определя</w:t>
      </w:r>
      <w:r>
        <w:rPr>
          <w:rFonts w:ascii="Times New Roman" w:hAnsi="Times New Roman" w:cs="Times New Roman"/>
          <w:sz w:val="28"/>
          <w:szCs w:val="28"/>
        </w:rPr>
        <w:t>ется образовательной программой.</w:t>
      </w:r>
    </w:p>
    <w:p w:rsidR="00EE5BB1" w:rsidRPr="00A2118A" w:rsidRDefault="00735217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2017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году </w:t>
      </w:r>
      <w:r w:rsidR="00EE5BB1" w:rsidRPr="00BE0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воспитательная работа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r w:rsidR="00EE5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Учреждении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была построена </w:t>
      </w:r>
      <w:r w:rsidR="00EE5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соответствии с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план</w:t>
      </w:r>
      <w:r w:rsidR="00EE5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 учебно-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воспитательной работы</w:t>
      </w:r>
      <w:r w:rsidR="00EE5BB1" w:rsidRPr="008052D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 воспитательной работы </w:t>
      </w:r>
      <w:r w:rsidR="00EE5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EE5BB1"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формирование разносторонне развитой личности обучающихся, воспитание морально – волевых качеств, выносливости, настойчивости, чувства коллективизма, па</w:t>
      </w:r>
      <w:r w:rsidR="00EE5B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триотизма.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Тренеры-преподаватели регулярно поводят с обучающимися беседы 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нормах и правилах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поведения в социальной среде (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коллективе, со сверстниками, родителями), о бережном отношении к спортивному инвентарю, форме, о соблюдении чистоты, о гигиенических нормах, о спортивной этике, о внешнем виде на тренировках и соревнованиях, поведении на соревнованиях, уважительном отношение к сопернику и т. д.), о вреде пагубных привычек на организм человека (курении, алкоголя, наркомании).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Для привлечения детей и молодёжи к активным занятиям физ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ической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культурой и спортом в 2017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тренеры-преподаватели и 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методист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провели агитационную 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мпанию: </w:t>
      </w:r>
    </w:p>
    <w:p w:rsidR="00EE5BB1" w:rsidRPr="00427FBB" w:rsidRDefault="00EE5BB1" w:rsidP="00EE5B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редоставление информации о работе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Учреждения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газету «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Пламя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»;</w:t>
      </w:r>
    </w:p>
    <w:p w:rsidR="00EE5BB1" w:rsidRPr="00427FBB" w:rsidRDefault="00EE5BB1" w:rsidP="00EE5B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убликации объявлений в социальных сетях Интернета;</w:t>
      </w:r>
    </w:p>
    <w:p w:rsidR="00EE5BB1" w:rsidRPr="00427FBB" w:rsidRDefault="00EE5BB1" w:rsidP="00EE5B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аспространение визиток; </w:t>
      </w:r>
    </w:p>
    <w:p w:rsidR="00EE5BB1" w:rsidRPr="00427FBB" w:rsidRDefault="00EE5BB1" w:rsidP="00EE5B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азмещение информации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 работе отделений на сайте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Учреждения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EE5BB1" w:rsidRPr="00427FBB" w:rsidRDefault="00EE5BB1" w:rsidP="00EE5B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аспространение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информационные </w:t>
      </w:r>
      <w:r w:rsidRPr="00427F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буклетов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 деятельности учреждения.</w:t>
      </w:r>
    </w:p>
    <w:p w:rsidR="00EE5BB1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течени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2017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систематически велась</w:t>
      </w:r>
      <w:r w:rsidRPr="00A211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работа с родителями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форме личных бесед</w:t>
      </w:r>
      <w:r w:rsidR="007352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вопросам в</w:t>
      </w:r>
      <w:r w:rsidRPr="00690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ыполнени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</w:t>
      </w:r>
      <w:r w:rsidRPr="00690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прог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раммного материала обучающимися и р</w:t>
      </w:r>
      <w:r w:rsidRPr="00690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690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семьи в форм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ировании здорового образа жизни гражданина.</w:t>
      </w:r>
    </w:p>
    <w:p w:rsidR="00EE5BB1" w:rsidRPr="00BE0EA4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E0E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Условия организации образовательного процесса являются оптимальными для удовлетворения образовательных потребностей обучающихся Учреждения. </w:t>
      </w:r>
    </w:p>
    <w:p w:rsidR="00EE5BB1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BB1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0563BB">
        <w:rPr>
          <w:rFonts w:ascii="Times New Roman" w:eastAsia="Times New Roman" w:hAnsi="Times New Roman" w:cs="Times New Roman"/>
          <w:b/>
          <w:sz w:val="28"/>
          <w:szCs w:val="28"/>
        </w:rPr>
        <w:t>.Результаты деятельности</w:t>
      </w:r>
    </w:p>
    <w:p w:rsidR="00EE5BB1" w:rsidRPr="000563BB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159" w:rsidRPr="00BD47B2" w:rsidRDefault="00C43159" w:rsidP="00C43159">
      <w:pPr>
        <w:pStyle w:val="21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47B2">
        <w:rPr>
          <w:rFonts w:ascii="Times New Roman" w:hAnsi="Times New Roman" w:cs="Times New Roman"/>
          <w:sz w:val="28"/>
          <w:szCs w:val="28"/>
        </w:rPr>
        <w:t xml:space="preserve">В Вейделевской ДЮСШ в 2017году в 43 учебных группах занимается 646 обучающихся по 8 видам спорта. </w:t>
      </w:r>
      <w:r w:rsidR="009D1FBE" w:rsidRPr="00BD47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D1FBE" w:rsidRPr="009D1FBE" w:rsidRDefault="009D1FBE" w:rsidP="00C43159">
      <w:pPr>
        <w:pStyle w:val="21"/>
        <w:spacing w:after="0" w:line="240" w:lineRule="auto"/>
        <w:ind w:firstLine="56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</w:t>
      </w:r>
      <w:r w:rsidRPr="009D1FBE">
        <w:rPr>
          <w:rFonts w:ascii="Cambria" w:hAnsi="Cambria"/>
          <w:b/>
          <w:sz w:val="24"/>
          <w:szCs w:val="28"/>
        </w:rPr>
        <w:t>Таблица 1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2"/>
        <w:gridCol w:w="3003"/>
        <w:gridCol w:w="1702"/>
        <w:gridCol w:w="1985"/>
        <w:gridCol w:w="2553"/>
      </w:tblGrid>
      <w:tr w:rsidR="00C43159" w:rsidRPr="006B2745" w:rsidTr="00BD47B2">
        <w:trPr>
          <w:trHeight w:val="25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6B2745">
              <w:rPr>
                <w:rFonts w:ascii="Times New Roman" w:hAnsi="Times New Roman" w:cs="Times New Roman"/>
              </w:rPr>
              <w:t>№ п/п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Наименование вида спорта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Кол-во занимающихся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(всего)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Реализуемые программы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 (планируемое кол-во человек)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159" w:rsidRPr="006B2745" w:rsidTr="00BD47B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59" w:rsidRPr="006B2745" w:rsidRDefault="00C43159" w:rsidP="00BD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59" w:rsidRPr="006B2745" w:rsidRDefault="00C43159" w:rsidP="00BD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59" w:rsidRPr="006B2745" w:rsidRDefault="00C43159" w:rsidP="00BD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Общеразвивающие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  <w:sz w:val="20"/>
              </w:rPr>
              <w:t>Предпрофессиональные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1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Pr="006B2745">
              <w:rPr>
                <w:rFonts w:ascii="Times New Roman" w:hAnsi="Times New Roman" w:cs="Times New Roman"/>
              </w:rPr>
              <w:t> 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2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Бокс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45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3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Дзюдо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 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4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 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5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6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7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8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9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 (дошкольники)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159" w:rsidRPr="006B2745" w:rsidTr="00BD47B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 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Итого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45">
              <w:rPr>
                <w:rFonts w:ascii="Times New Roman" w:hAnsi="Times New Roman" w:cs="Times New Roman"/>
              </w:rPr>
              <w:t> </w:t>
            </w:r>
            <w:r w:rsidRPr="006B2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59" w:rsidRPr="006B2745" w:rsidRDefault="00C43159" w:rsidP="00BD4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BD47B2" w:rsidRDefault="009D1FBE" w:rsidP="00BD4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D47B2" w:rsidRPr="00A2118A" w:rsidRDefault="00BD47B2" w:rsidP="00BD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нормативно-правовыми основами, регламентирующими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118A">
        <w:rPr>
          <w:rFonts w:ascii="Times New Roman" w:eastAsia="Calibri" w:hAnsi="Times New Roman" w:cs="Times New Roman"/>
          <w:sz w:val="28"/>
          <w:szCs w:val="28"/>
        </w:rPr>
        <w:t>организация занятий по дополнительным предпрофессиональным программам осуществляется на этапах подготовки со следующей продолжительностью обучения:</w:t>
      </w:r>
    </w:p>
    <w:p w:rsidR="00BD47B2" w:rsidRPr="00173CE3" w:rsidRDefault="00BD47B2" w:rsidP="00BD47B2">
      <w:pPr>
        <w:widowControl w:val="0"/>
        <w:tabs>
          <w:tab w:val="left" w:pos="72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E3">
        <w:rPr>
          <w:rFonts w:ascii="Times New Roman" w:eastAsia="Calibri" w:hAnsi="Times New Roman" w:cs="Times New Roman"/>
          <w:sz w:val="28"/>
          <w:szCs w:val="28"/>
        </w:rPr>
        <w:t>- начальной подготовки до 3 лет;</w:t>
      </w:r>
      <w:r w:rsidRPr="00173CE3">
        <w:rPr>
          <w:rFonts w:ascii="Times New Roman" w:eastAsia="Calibri" w:hAnsi="Times New Roman" w:cs="Times New Roman"/>
          <w:sz w:val="28"/>
          <w:szCs w:val="28"/>
        </w:rPr>
        <w:tab/>
      </w:r>
    </w:p>
    <w:p w:rsidR="00BD47B2" w:rsidRPr="00173CE3" w:rsidRDefault="00BD47B2" w:rsidP="00BD4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E3">
        <w:rPr>
          <w:rFonts w:ascii="Times New Roman" w:eastAsia="Calibri" w:hAnsi="Times New Roman" w:cs="Times New Roman"/>
          <w:sz w:val="28"/>
          <w:szCs w:val="28"/>
        </w:rPr>
        <w:t xml:space="preserve">- тренировочный </w:t>
      </w:r>
      <w:r>
        <w:rPr>
          <w:rFonts w:ascii="Times New Roman" w:eastAsia="Calibri" w:hAnsi="Times New Roman" w:cs="Times New Roman"/>
          <w:sz w:val="28"/>
          <w:szCs w:val="28"/>
        </w:rPr>
        <w:t>до 5</w:t>
      </w:r>
      <w:r w:rsidRPr="00173CE3">
        <w:rPr>
          <w:rFonts w:ascii="Times New Roman" w:eastAsia="Calibri" w:hAnsi="Times New Roman" w:cs="Times New Roman"/>
          <w:sz w:val="28"/>
          <w:szCs w:val="28"/>
        </w:rPr>
        <w:t xml:space="preserve"> лет;</w:t>
      </w:r>
    </w:p>
    <w:p w:rsidR="00BD47B2" w:rsidRPr="00BF3D54" w:rsidRDefault="00BD47B2" w:rsidP="00BD4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Содержание дополнительных предпрофессиональных программ определяется образовательной программой, разработанной в соответствии с </w:t>
      </w:r>
      <w:r w:rsidRPr="00BF3D54">
        <w:rPr>
          <w:rFonts w:ascii="Times New Roman" w:eastAsia="Calibri" w:hAnsi="Times New Roman" w:cs="Times New Roman"/>
          <w:sz w:val="28"/>
          <w:szCs w:val="28"/>
        </w:rPr>
        <w:t>федеральными государственными требованиями.</w:t>
      </w:r>
    </w:p>
    <w:p w:rsidR="009D1FBE" w:rsidRDefault="009D1FBE" w:rsidP="009D1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2017 году к обучению п</w:t>
      </w:r>
      <w:r w:rsidRPr="00A2118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A2118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2118A">
        <w:rPr>
          <w:rFonts w:ascii="Times New Roman" w:eastAsia="Calibri" w:hAnsi="Times New Roman" w:cs="Times New Roman"/>
          <w:sz w:val="28"/>
          <w:szCs w:val="28"/>
        </w:rPr>
        <w:t>лнитель</w:t>
      </w:r>
      <w:r>
        <w:rPr>
          <w:rFonts w:ascii="Times New Roman" w:eastAsia="Calibri" w:hAnsi="Times New Roman" w:cs="Times New Roman"/>
          <w:sz w:val="28"/>
          <w:szCs w:val="28"/>
        </w:rPr>
        <w:t>ным предпрофессиональным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 программам </w:t>
      </w:r>
      <w:r w:rsidRPr="008834A7">
        <w:rPr>
          <w:rFonts w:ascii="Times New Roman" w:eastAsia="Calibri" w:hAnsi="Times New Roman" w:cs="Times New Roman"/>
          <w:sz w:val="28"/>
          <w:szCs w:val="28"/>
        </w:rPr>
        <w:t xml:space="preserve">приступили </w:t>
      </w:r>
      <w:r>
        <w:rPr>
          <w:rFonts w:ascii="Times New Roman" w:eastAsia="Calibri" w:hAnsi="Times New Roman" w:cs="Times New Roman"/>
          <w:sz w:val="28"/>
          <w:szCs w:val="28"/>
        </w:rPr>
        <w:t>171</w:t>
      </w:r>
      <w:r w:rsidRPr="008834A7">
        <w:rPr>
          <w:rFonts w:ascii="Times New Roman" w:eastAsia="Calibri" w:hAnsi="Times New Roman" w:cs="Times New Roman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159" w:rsidRPr="001261DF" w:rsidRDefault="00C43159" w:rsidP="00C43159">
      <w:pPr>
        <w:pStyle w:val="21"/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1261DF">
        <w:rPr>
          <w:rFonts w:ascii="Cambria" w:hAnsi="Cambria"/>
          <w:sz w:val="28"/>
          <w:szCs w:val="28"/>
        </w:rPr>
        <w:t xml:space="preserve">Анализ количественного состава </w:t>
      </w:r>
      <w:r>
        <w:rPr>
          <w:rFonts w:ascii="Cambria" w:hAnsi="Cambria"/>
          <w:sz w:val="28"/>
          <w:szCs w:val="28"/>
        </w:rPr>
        <w:t>групп</w:t>
      </w:r>
      <w:r w:rsidRPr="001261DF">
        <w:rPr>
          <w:rFonts w:ascii="Cambria" w:hAnsi="Cambria"/>
          <w:sz w:val="28"/>
          <w:szCs w:val="28"/>
        </w:rPr>
        <w:t xml:space="preserve"> по </w:t>
      </w:r>
      <w:r>
        <w:rPr>
          <w:rFonts w:ascii="Cambria" w:hAnsi="Cambria"/>
          <w:sz w:val="28"/>
          <w:szCs w:val="28"/>
        </w:rPr>
        <w:t>видам спорта позволяет сделать вывод</w:t>
      </w:r>
      <w:r w:rsidRPr="001261DF">
        <w:rPr>
          <w:rFonts w:ascii="Cambria" w:hAnsi="Cambria"/>
          <w:sz w:val="28"/>
          <w:szCs w:val="28"/>
        </w:rPr>
        <w:t xml:space="preserve">, что в </w:t>
      </w:r>
      <w:r>
        <w:rPr>
          <w:rFonts w:ascii="Cambria" w:hAnsi="Cambria"/>
          <w:sz w:val="28"/>
          <w:szCs w:val="28"/>
        </w:rPr>
        <w:t xml:space="preserve">2017 </w:t>
      </w:r>
      <w:r w:rsidRPr="001261DF">
        <w:rPr>
          <w:rFonts w:ascii="Cambria" w:hAnsi="Cambria"/>
          <w:sz w:val="28"/>
          <w:szCs w:val="28"/>
        </w:rPr>
        <w:t>году</w:t>
      </w:r>
      <w:r w:rsidRPr="001261DF">
        <w:rPr>
          <w:rFonts w:ascii="Cambria" w:hAnsi="Cambria"/>
          <w:sz w:val="23"/>
          <w:szCs w:val="23"/>
        </w:rPr>
        <w:t xml:space="preserve"> </w:t>
      </w:r>
      <w:r w:rsidRPr="001261DF">
        <w:rPr>
          <w:rFonts w:ascii="Cambria" w:hAnsi="Cambria"/>
          <w:sz w:val="28"/>
          <w:szCs w:val="28"/>
        </w:rPr>
        <w:t xml:space="preserve">наибольшее количество учащихся занимается в </w:t>
      </w:r>
      <w:r>
        <w:rPr>
          <w:rFonts w:ascii="Cambria" w:hAnsi="Cambria"/>
          <w:sz w:val="28"/>
          <w:szCs w:val="28"/>
        </w:rPr>
        <w:t>группах футбол (223 чел, 34,5%) и шахматы</w:t>
      </w:r>
      <w:r w:rsidRPr="001261DF">
        <w:rPr>
          <w:rFonts w:ascii="Cambria" w:hAnsi="Cambria"/>
          <w:sz w:val="28"/>
          <w:szCs w:val="28"/>
        </w:rPr>
        <w:t xml:space="preserve"> (</w:t>
      </w:r>
      <w:r>
        <w:rPr>
          <w:rFonts w:ascii="Cambria" w:hAnsi="Cambria"/>
          <w:sz w:val="28"/>
          <w:szCs w:val="28"/>
        </w:rPr>
        <w:t>120</w:t>
      </w:r>
      <w:r w:rsidRPr="001261DF">
        <w:rPr>
          <w:rFonts w:ascii="Cambria" w:hAnsi="Cambria"/>
          <w:sz w:val="28"/>
          <w:szCs w:val="28"/>
        </w:rPr>
        <w:t xml:space="preserve"> чел., </w:t>
      </w:r>
      <w:r>
        <w:rPr>
          <w:rFonts w:ascii="Cambria" w:hAnsi="Cambria"/>
          <w:sz w:val="28"/>
          <w:szCs w:val="28"/>
        </w:rPr>
        <w:t>18,5</w:t>
      </w:r>
      <w:r w:rsidRPr="001261DF">
        <w:rPr>
          <w:rFonts w:ascii="Cambria" w:hAnsi="Cambria"/>
          <w:sz w:val="28"/>
          <w:szCs w:val="28"/>
        </w:rPr>
        <w:t xml:space="preserve"> %) Это объясняется наибольшим количеством </w:t>
      </w:r>
      <w:r>
        <w:rPr>
          <w:rFonts w:ascii="Cambria" w:hAnsi="Cambria"/>
          <w:sz w:val="28"/>
          <w:szCs w:val="28"/>
        </w:rPr>
        <w:t>групп по этим видам спорта</w:t>
      </w:r>
      <w:r w:rsidRPr="001261DF">
        <w:rPr>
          <w:rFonts w:ascii="Cambria" w:hAnsi="Cambria"/>
          <w:sz w:val="28"/>
          <w:szCs w:val="28"/>
        </w:rPr>
        <w:t xml:space="preserve"> и </w:t>
      </w:r>
      <w:r>
        <w:rPr>
          <w:rFonts w:ascii="Cambria" w:hAnsi="Cambria"/>
          <w:sz w:val="28"/>
          <w:szCs w:val="28"/>
        </w:rPr>
        <w:t>тренеров-преподавателей</w:t>
      </w:r>
      <w:r w:rsidRPr="001261DF">
        <w:rPr>
          <w:rFonts w:ascii="Cambria" w:hAnsi="Cambria"/>
          <w:sz w:val="28"/>
          <w:szCs w:val="28"/>
        </w:rPr>
        <w:t>, работающих по дополнительным общеобразовательным (общеразвивающим) программам этих направленностей.</w:t>
      </w:r>
      <w:bookmarkEnd w:id="0"/>
    </w:p>
    <w:p w:rsidR="00C43159" w:rsidRDefault="00C43159" w:rsidP="00C43159">
      <w:pPr>
        <w:pStyle w:val="21"/>
        <w:spacing w:after="0" w:line="240" w:lineRule="auto"/>
        <w:ind w:left="709"/>
        <w:jc w:val="right"/>
        <w:rPr>
          <w:rFonts w:ascii="Cambria" w:hAnsi="Cambria"/>
          <w:b/>
        </w:rPr>
      </w:pPr>
      <w:r w:rsidRPr="001261DF">
        <w:rPr>
          <w:rFonts w:ascii="Cambria" w:hAnsi="Cambria"/>
          <w:b/>
        </w:rPr>
        <w:t>Таблица 2.</w:t>
      </w:r>
    </w:p>
    <w:p w:rsidR="00C43159" w:rsidRPr="001261DF" w:rsidRDefault="00C43159" w:rsidP="00C43159">
      <w:pPr>
        <w:pStyle w:val="21"/>
        <w:spacing w:after="0" w:line="240" w:lineRule="auto"/>
        <w:ind w:left="709"/>
        <w:jc w:val="right"/>
        <w:rPr>
          <w:rFonts w:ascii="Cambria" w:hAnsi="Cambria"/>
          <w:b/>
        </w:rPr>
      </w:pPr>
    </w:p>
    <w:p w:rsidR="00C43159" w:rsidRPr="001261DF" w:rsidRDefault="00C43159" w:rsidP="00C43159">
      <w:pPr>
        <w:pStyle w:val="21"/>
        <w:spacing w:after="0" w:line="240" w:lineRule="auto"/>
        <w:ind w:left="709"/>
        <w:jc w:val="right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1486"/>
        <w:gridCol w:w="1486"/>
        <w:gridCol w:w="1660"/>
        <w:gridCol w:w="2126"/>
      </w:tblGrid>
      <w:tr w:rsidR="00C43159" w:rsidRPr="00E37A77" w:rsidTr="00BD47B2">
        <w:tc>
          <w:tcPr>
            <w:tcW w:w="1572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До 5 лет</w:t>
            </w:r>
          </w:p>
        </w:tc>
        <w:tc>
          <w:tcPr>
            <w:tcW w:w="148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5-9 лет</w:t>
            </w:r>
          </w:p>
        </w:tc>
        <w:tc>
          <w:tcPr>
            <w:tcW w:w="148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10-14 лет</w:t>
            </w:r>
          </w:p>
        </w:tc>
        <w:tc>
          <w:tcPr>
            <w:tcW w:w="1660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15-17 лет</w:t>
            </w:r>
          </w:p>
        </w:tc>
        <w:tc>
          <w:tcPr>
            <w:tcW w:w="212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Старше 18 лет</w:t>
            </w:r>
          </w:p>
        </w:tc>
      </w:tr>
      <w:tr w:rsidR="00C43159" w:rsidRPr="00E37A77" w:rsidTr="00BD47B2">
        <w:tc>
          <w:tcPr>
            <w:tcW w:w="1572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 w:rsidRPr="00E37A77">
              <w:rPr>
                <w:rFonts w:ascii="Cambria" w:hAnsi="Cambria"/>
                <w:iCs/>
              </w:rPr>
              <w:t>0</w:t>
            </w:r>
          </w:p>
        </w:tc>
        <w:tc>
          <w:tcPr>
            <w:tcW w:w="148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297</w:t>
            </w:r>
          </w:p>
        </w:tc>
        <w:tc>
          <w:tcPr>
            <w:tcW w:w="148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214</w:t>
            </w:r>
          </w:p>
        </w:tc>
        <w:tc>
          <w:tcPr>
            <w:tcW w:w="1660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118</w:t>
            </w:r>
          </w:p>
        </w:tc>
        <w:tc>
          <w:tcPr>
            <w:tcW w:w="2126" w:type="dxa"/>
          </w:tcPr>
          <w:p w:rsidR="00C43159" w:rsidRPr="00E37A77" w:rsidRDefault="00C43159" w:rsidP="00BD47B2">
            <w:pPr>
              <w:pStyle w:val="21"/>
              <w:spacing w:after="0" w:line="240" w:lineRule="auto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22</w:t>
            </w:r>
          </w:p>
        </w:tc>
      </w:tr>
    </w:tbl>
    <w:p w:rsidR="00C43159" w:rsidRDefault="00C43159" w:rsidP="00C43159">
      <w:pPr>
        <w:pStyle w:val="21"/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C43159" w:rsidRPr="001261DF" w:rsidRDefault="00C43159" w:rsidP="00C43159">
      <w:pPr>
        <w:pStyle w:val="21"/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1261DF">
        <w:rPr>
          <w:rFonts w:ascii="Cambria" w:hAnsi="Cambria"/>
          <w:sz w:val="28"/>
          <w:szCs w:val="28"/>
        </w:rPr>
        <w:t>Анализ данных возрастного состава обуч</w:t>
      </w:r>
      <w:r>
        <w:rPr>
          <w:rFonts w:ascii="Cambria" w:hAnsi="Cambria"/>
          <w:sz w:val="28"/>
          <w:szCs w:val="28"/>
        </w:rPr>
        <w:t>ающихся позволяет сделать вывод</w:t>
      </w:r>
      <w:r w:rsidRPr="001261DF">
        <w:rPr>
          <w:rFonts w:ascii="Cambria" w:hAnsi="Cambria"/>
          <w:sz w:val="28"/>
          <w:szCs w:val="28"/>
        </w:rPr>
        <w:t xml:space="preserve">, что в </w:t>
      </w:r>
      <w:r>
        <w:rPr>
          <w:rFonts w:ascii="Cambria" w:hAnsi="Cambria"/>
          <w:sz w:val="28"/>
          <w:szCs w:val="28"/>
        </w:rPr>
        <w:t>2017</w:t>
      </w:r>
      <w:r w:rsidRPr="001261DF">
        <w:rPr>
          <w:rFonts w:ascii="Cambria" w:hAnsi="Cambria"/>
          <w:sz w:val="28"/>
          <w:szCs w:val="28"/>
        </w:rPr>
        <w:t xml:space="preserve"> году в МУ ДО «Вейделевск</w:t>
      </w:r>
      <w:r>
        <w:rPr>
          <w:rFonts w:ascii="Cambria" w:hAnsi="Cambria"/>
          <w:sz w:val="28"/>
          <w:szCs w:val="28"/>
        </w:rPr>
        <w:t>ая ДЮСШ</w:t>
      </w:r>
      <w:r w:rsidRPr="001261DF">
        <w:rPr>
          <w:rFonts w:ascii="Cambria" w:hAnsi="Cambria"/>
          <w:sz w:val="28"/>
          <w:szCs w:val="28"/>
        </w:rPr>
        <w:t>» преобладает количество учащихся</w:t>
      </w:r>
      <w:r>
        <w:rPr>
          <w:rFonts w:ascii="Cambria" w:hAnsi="Cambria"/>
          <w:sz w:val="28"/>
          <w:szCs w:val="28"/>
        </w:rPr>
        <w:t xml:space="preserve"> младшего и </w:t>
      </w:r>
      <w:r w:rsidRPr="001261DF">
        <w:rPr>
          <w:rFonts w:ascii="Cambria" w:hAnsi="Cambria"/>
          <w:sz w:val="28"/>
          <w:szCs w:val="28"/>
        </w:rPr>
        <w:t xml:space="preserve"> среднего школьного </w:t>
      </w:r>
      <w:r>
        <w:rPr>
          <w:rFonts w:ascii="Cambria" w:hAnsi="Cambria"/>
          <w:sz w:val="28"/>
          <w:szCs w:val="28"/>
        </w:rPr>
        <w:t>возраста</w:t>
      </w:r>
    </w:p>
    <w:p w:rsidR="00C43159" w:rsidRDefault="00C43159" w:rsidP="00C43159">
      <w:pPr>
        <w:pStyle w:val="3"/>
        <w:tabs>
          <w:tab w:val="left" w:pos="7160"/>
        </w:tabs>
        <w:ind w:left="0"/>
        <w:rPr>
          <w:rFonts w:ascii="Cambria" w:hAnsi="Cambria"/>
          <w:b/>
          <w:sz w:val="24"/>
          <w:szCs w:val="24"/>
        </w:rPr>
      </w:pPr>
    </w:p>
    <w:p w:rsidR="00C43159" w:rsidRDefault="00C43159" w:rsidP="00C43159">
      <w:pPr>
        <w:pStyle w:val="3"/>
        <w:tabs>
          <w:tab w:val="left" w:pos="7160"/>
        </w:tabs>
        <w:ind w:left="1069"/>
        <w:jc w:val="right"/>
        <w:rPr>
          <w:rFonts w:ascii="Cambria" w:hAnsi="Cambria"/>
          <w:b/>
          <w:sz w:val="24"/>
          <w:szCs w:val="24"/>
        </w:rPr>
      </w:pPr>
      <w:r w:rsidRPr="001261DF">
        <w:rPr>
          <w:rFonts w:ascii="Cambria" w:hAnsi="Cambria"/>
          <w:b/>
          <w:sz w:val="24"/>
          <w:szCs w:val="24"/>
        </w:rPr>
        <w:t xml:space="preserve">Диаграмма №1.   </w:t>
      </w:r>
    </w:p>
    <w:p w:rsidR="00C43159" w:rsidRPr="00E6582C" w:rsidRDefault="00C43159" w:rsidP="00C43159">
      <w:pPr>
        <w:pStyle w:val="3"/>
        <w:tabs>
          <w:tab w:val="left" w:pos="7160"/>
        </w:tabs>
        <w:ind w:left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w:drawing>
          <wp:inline distT="0" distB="0" distL="0" distR="0">
            <wp:extent cx="5505450" cy="2381250"/>
            <wp:effectExtent l="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3159" w:rsidRPr="00CB39B8" w:rsidRDefault="00C43159" w:rsidP="00C43159">
      <w:pPr>
        <w:spacing w:after="0" w:line="240" w:lineRule="auto"/>
        <w:jc w:val="both"/>
        <w:rPr>
          <w:rFonts w:ascii="Cambria" w:hAnsi="Cambria"/>
          <w:b/>
          <w:i/>
          <w:sz w:val="28"/>
          <w:szCs w:val="28"/>
        </w:rPr>
      </w:pPr>
      <w:r w:rsidRPr="00CB39B8">
        <w:rPr>
          <w:rFonts w:ascii="Cambria" w:hAnsi="Cambria"/>
          <w:b/>
          <w:i/>
          <w:sz w:val="28"/>
          <w:szCs w:val="28"/>
        </w:rPr>
        <w:t>Порядок приёма и отчисления.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Набор (индивидуальный отбор) поступающих осуществляется ежегодно и включает в себя: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основной набор, проводимый в несколько этапов (с 20 апреля до 15 октября);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дополнительный набор (в течение учебного года при наличии вакантных мест).</w:t>
      </w:r>
    </w:p>
    <w:p w:rsidR="00C43159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Прием на обучение по образовательным программам и программам спортивной подготовки осуществляется по письменному заявлению родителей (законных представителей) поступающих.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В заявлении о приеме указываются следующие сведения: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наименование программы, на которую планируется поступление;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фамилия, имя и отчество поступающего, дата его рождения;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фамилия, имя и отчество его родителей (законных представителей);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адрес фактического проживания;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номера телефонов родителей (законных представителей);</w:t>
      </w:r>
    </w:p>
    <w:p w:rsidR="00C43159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согласие на обработку персональных данных.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При подаче заявления родителями (законными представителями) поступающих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2DA0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A0">
        <w:rPr>
          <w:rFonts w:ascii="Times New Roman" w:eastAsia="Times New Roman" w:hAnsi="Times New Roman" w:cs="Times New Roman"/>
          <w:sz w:val="28"/>
          <w:szCs w:val="28"/>
        </w:rPr>
        <w:t>-        копия свидетельства о рождении поступающего;</w:t>
      </w:r>
    </w:p>
    <w:p w:rsidR="00C43159" w:rsidRPr="00732DA0" w:rsidRDefault="00C43159" w:rsidP="00C43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</w:t>
      </w:r>
      <w:r w:rsidRPr="00732DA0">
        <w:rPr>
          <w:rFonts w:ascii="Times New Roman" w:eastAsia="Times New Roman" w:hAnsi="Times New Roman" w:cs="Times New Roman"/>
          <w:sz w:val="28"/>
          <w:szCs w:val="28"/>
        </w:rPr>
        <w:t>медицинские документы, подтверждающие отсутствие у поступающего противопоказаний для освоения планируемой программы в области физической культуры и спорта.</w:t>
      </w:r>
    </w:p>
    <w:p w:rsidR="00C43159" w:rsidRDefault="00C43159" w:rsidP="00C43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D14">
        <w:rPr>
          <w:rFonts w:ascii="Cambria" w:hAnsi="Cambria"/>
          <w:color w:val="FF0000"/>
          <w:sz w:val="28"/>
          <w:szCs w:val="28"/>
        </w:rPr>
        <w:t xml:space="preserve">        </w:t>
      </w:r>
      <w:r w:rsidRPr="00732DA0">
        <w:rPr>
          <w:rFonts w:ascii="Times New Roman" w:eastAsia="Times New Roman" w:hAnsi="Times New Roman" w:cs="Times New Roman"/>
          <w:sz w:val="28"/>
          <w:szCs w:val="28"/>
        </w:rPr>
        <w:t>Количество групп, их наполняемость, минимальный возраст для зачисления на определенный этап и период подготовки по определенному виду спорта устанавливается Школой на основании федеральных государственных требований (далее – ФГТ) (при реализации предпрофессиональных образовательных программ), федеральных стандартов спортивной подготовки (далее – ФССП) (при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 спортивной подготовки).</w:t>
      </w:r>
    </w:p>
    <w:p w:rsidR="00C43159" w:rsidRPr="00425257" w:rsidRDefault="00C43159" w:rsidP="00C4315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 xml:space="preserve">     </w:t>
      </w:r>
      <w:r w:rsidRPr="00425257">
        <w:rPr>
          <w:rFonts w:ascii="Cambria" w:hAnsi="Cambria"/>
          <w:sz w:val="28"/>
          <w:szCs w:val="28"/>
        </w:rPr>
        <w:t xml:space="preserve">Каждый учащийся </w:t>
      </w:r>
      <w:r>
        <w:rPr>
          <w:rFonts w:ascii="Cambria" w:hAnsi="Cambria"/>
          <w:sz w:val="28"/>
          <w:szCs w:val="28"/>
        </w:rPr>
        <w:t xml:space="preserve">спортивно-оздоровительных групп </w:t>
      </w:r>
      <w:r w:rsidRPr="00425257">
        <w:rPr>
          <w:rFonts w:ascii="Cambria" w:hAnsi="Cambria"/>
          <w:sz w:val="28"/>
          <w:szCs w:val="28"/>
        </w:rPr>
        <w:t xml:space="preserve">имеет право заниматься в нескольких </w:t>
      </w:r>
      <w:r>
        <w:rPr>
          <w:rFonts w:ascii="Cambria" w:hAnsi="Cambria"/>
          <w:sz w:val="28"/>
          <w:szCs w:val="28"/>
        </w:rPr>
        <w:t>спортивных секциях</w:t>
      </w:r>
      <w:r w:rsidRPr="00425257">
        <w:rPr>
          <w:rFonts w:ascii="Cambria" w:hAnsi="Cambria"/>
          <w:sz w:val="28"/>
          <w:szCs w:val="28"/>
        </w:rPr>
        <w:t>, менять их  в  течени</w:t>
      </w:r>
      <w:r>
        <w:rPr>
          <w:rFonts w:ascii="Cambria" w:hAnsi="Cambria"/>
          <w:sz w:val="28"/>
          <w:szCs w:val="28"/>
        </w:rPr>
        <w:t>е</w:t>
      </w:r>
      <w:r w:rsidRPr="00425257">
        <w:rPr>
          <w:rFonts w:ascii="Cambria" w:hAnsi="Cambria"/>
          <w:sz w:val="28"/>
          <w:szCs w:val="28"/>
        </w:rPr>
        <w:t xml:space="preserve">  учебного года.</w:t>
      </w:r>
    </w:p>
    <w:p w:rsidR="00C43159" w:rsidRPr="00425257" w:rsidRDefault="00C43159" w:rsidP="00C43159">
      <w:pPr>
        <w:pStyle w:val="a5"/>
        <w:tabs>
          <w:tab w:val="left" w:pos="426"/>
          <w:tab w:val="left" w:pos="1440"/>
        </w:tabs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425257">
        <w:rPr>
          <w:rFonts w:ascii="Cambria" w:hAnsi="Cambria"/>
          <w:sz w:val="28"/>
          <w:szCs w:val="28"/>
        </w:rPr>
        <w:t>Отчисление  учащихся  производится:</w:t>
      </w:r>
    </w:p>
    <w:p w:rsidR="00C43159" w:rsidRPr="00425257" w:rsidRDefault="00C43159" w:rsidP="00C43159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425257">
        <w:rPr>
          <w:rFonts w:ascii="Cambria" w:hAnsi="Cambria"/>
          <w:sz w:val="28"/>
          <w:szCs w:val="28"/>
        </w:rPr>
        <w:lastRenderedPageBreak/>
        <w:t>- по заявлению родителей (законных представителей) или медицинского заключения о состоянии здоровья учащегося;</w:t>
      </w:r>
    </w:p>
    <w:p w:rsidR="00C43159" w:rsidRPr="00425257" w:rsidRDefault="00C43159" w:rsidP="00C43159">
      <w:pPr>
        <w:tabs>
          <w:tab w:val="left" w:pos="993"/>
        </w:tabs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425257">
        <w:rPr>
          <w:rFonts w:ascii="Cambria" w:hAnsi="Cambria"/>
          <w:sz w:val="28"/>
          <w:szCs w:val="28"/>
        </w:rPr>
        <w:t>- по окончании обучения  по дополнительной общеобразовательной  (общеразвивающей) программе;</w:t>
      </w:r>
    </w:p>
    <w:p w:rsidR="00EE5BB1" w:rsidRPr="0003706C" w:rsidRDefault="00C43159" w:rsidP="0003706C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Cambria" w:hAnsi="Cambria"/>
          <w:sz w:val="28"/>
          <w:szCs w:val="28"/>
        </w:rPr>
      </w:pPr>
      <w:r w:rsidRPr="00425257">
        <w:rPr>
          <w:rFonts w:ascii="Cambria" w:hAnsi="Cambria"/>
          <w:sz w:val="28"/>
          <w:szCs w:val="28"/>
        </w:rPr>
        <w:t>- в связи с переводом в другое  учреждение.</w:t>
      </w:r>
    </w:p>
    <w:p w:rsidR="00EE5BB1" w:rsidRPr="00A2118A" w:rsidRDefault="00EE5BB1" w:rsidP="000370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5BB1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, зачисленных на обучение по предпрофессиональным программам, составило </w:t>
      </w:r>
      <w:r w:rsidR="0003706C"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 человека.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, освоивших дополнительные образовательные программы, составило </w:t>
      </w:r>
      <w:r w:rsidR="0003706C">
        <w:rPr>
          <w:rFonts w:ascii="Times New Roman" w:eastAsia="Times New Roman" w:hAnsi="Times New Roman" w:cs="Times New Roman"/>
          <w:sz w:val="28"/>
          <w:szCs w:val="28"/>
        </w:rPr>
        <w:t>169</w:t>
      </w:r>
      <w:r w:rsidRPr="0031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18A">
        <w:rPr>
          <w:rFonts w:ascii="Times New Roman" w:eastAsia="Times New Roman" w:hAnsi="Times New Roman" w:cs="Times New Roman"/>
          <w:sz w:val="28"/>
          <w:szCs w:val="28"/>
        </w:rPr>
        <w:t xml:space="preserve">человек.  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, освоивших дополнительные предпрофессиональные  программы, составила 98,5 %. </w:t>
      </w:r>
    </w:p>
    <w:p w:rsidR="00EE5BB1" w:rsidRPr="001E244A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44A">
        <w:rPr>
          <w:rFonts w:ascii="Times New Roman" w:eastAsia="Calibri" w:hAnsi="Times New Roman" w:cs="Times New Roman"/>
          <w:sz w:val="28"/>
          <w:szCs w:val="28"/>
        </w:rPr>
        <w:t>По результатам социального опроса (анкетирования) удовлетворенности качеством оказания муниципальных услуг по итогам 201</w:t>
      </w:r>
      <w:r w:rsidR="0003706C">
        <w:rPr>
          <w:rFonts w:ascii="Times New Roman" w:eastAsia="Calibri" w:hAnsi="Times New Roman" w:cs="Times New Roman"/>
          <w:sz w:val="28"/>
          <w:szCs w:val="28"/>
        </w:rPr>
        <w:t>7</w:t>
      </w:r>
      <w:r w:rsidRPr="001E244A">
        <w:rPr>
          <w:rFonts w:ascii="Times New Roman" w:eastAsia="Calibri" w:hAnsi="Times New Roman" w:cs="Times New Roman"/>
          <w:sz w:val="28"/>
          <w:szCs w:val="28"/>
        </w:rPr>
        <w:t xml:space="preserve"> года выявлено следующее.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18A">
        <w:rPr>
          <w:rFonts w:ascii="Times New Roman" w:eastAsia="Calibri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образовательной услуги, составила 82,4 %.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Процент выполнения показателя качества муниципальной услуги составил 90,5%. </w:t>
      </w:r>
    </w:p>
    <w:p w:rsidR="00EE5BB1" w:rsidRPr="00A2118A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иными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A2118A">
        <w:rPr>
          <w:rFonts w:ascii="Times New Roman" w:eastAsia="Calibri" w:hAnsi="Times New Roman" w:cs="Times New Roman"/>
          <w:sz w:val="28"/>
          <w:szCs w:val="28"/>
        </w:rPr>
        <w:t>, характеризующи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 содержание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 провести сравнение с предыдущими годами</w:t>
      </w:r>
      <w:r w:rsidRPr="00A21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BB1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2118A">
        <w:rPr>
          <w:rFonts w:ascii="Times New Roman" w:eastAsia="Calibri" w:hAnsi="Times New Roman" w:cs="Times New Roman"/>
          <w:sz w:val="28"/>
          <w:szCs w:val="28"/>
        </w:rPr>
        <w:t xml:space="preserve"> отчётном периоде жалоб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качество муниципальной услуги не зафиксировано. </w:t>
      </w:r>
    </w:p>
    <w:p w:rsidR="00EE5BB1" w:rsidRPr="00BE0EA4" w:rsidRDefault="00EE5BB1" w:rsidP="00EE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0EA4">
        <w:rPr>
          <w:rFonts w:ascii="Times New Roman" w:eastAsia="Calibri" w:hAnsi="Times New Roman" w:cs="Times New Roman"/>
          <w:i/>
          <w:sz w:val="28"/>
          <w:szCs w:val="28"/>
        </w:rPr>
        <w:t>Представленные данные говорят об исполнении муниципального задания в полном объеме.</w:t>
      </w:r>
    </w:p>
    <w:p w:rsidR="00EE5BB1" w:rsidRDefault="00EE5BB1" w:rsidP="00EE5B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BB1" w:rsidRPr="00B05BE0" w:rsidRDefault="00421E70" w:rsidP="00EE5B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E5BB1" w:rsidRPr="00B05BE0">
        <w:rPr>
          <w:rFonts w:ascii="Times New Roman" w:eastAsia="Calibri" w:hAnsi="Times New Roman" w:cs="Times New Roman"/>
          <w:b/>
          <w:sz w:val="28"/>
          <w:szCs w:val="28"/>
        </w:rPr>
        <w:t>. Итоги участия в спортивных мероприятиях</w:t>
      </w:r>
    </w:p>
    <w:p w:rsidR="00EE5BB1" w:rsidRPr="00242962" w:rsidRDefault="00EE5BB1" w:rsidP="00EE5B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E5BB1" w:rsidRPr="00B05BE0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обучающиеся Учреждения приняли участие и добились высоких спортивных результатов на соревнованиях различного уровня. Число обучающихся вовлеченных в годовой цикл мероприятий </w:t>
      </w:r>
      <w:r w:rsidR="00B05BE0" w:rsidRPr="00B05BE0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 и школьного уровня (всего </w:t>
      </w:r>
      <w:r w:rsidR="00B05BE0" w:rsidRPr="00B05BE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) равно </w:t>
      </w:r>
      <w:r w:rsidR="00EB4961">
        <w:rPr>
          <w:rFonts w:ascii="Times New Roman" w:eastAsia="Times New Roman" w:hAnsi="Times New Roman" w:cs="Times New Roman"/>
          <w:sz w:val="28"/>
          <w:szCs w:val="28"/>
        </w:rPr>
        <w:t>508</w:t>
      </w:r>
      <w:r w:rsidR="00B05BE0" w:rsidRPr="00B05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BE0">
        <w:rPr>
          <w:rFonts w:ascii="Times New Roman" w:eastAsia="Times New Roman" w:hAnsi="Times New Roman" w:cs="Times New Roman"/>
          <w:sz w:val="28"/>
          <w:szCs w:val="28"/>
        </w:rPr>
        <w:t xml:space="preserve"> участникам.</w:t>
      </w:r>
    </w:p>
    <w:p w:rsidR="00EE5BB1" w:rsidRPr="001269EE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7789A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отделений приняли участие в </w:t>
      </w:r>
      <w:r w:rsidR="009D125D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7789A">
        <w:rPr>
          <w:rFonts w:ascii="Times New Roman" w:eastAsia="Times New Roman" w:hAnsi="Times New Roman" w:cs="Times New Roman"/>
          <w:sz w:val="28"/>
          <w:szCs w:val="28"/>
        </w:rPr>
        <w:t xml:space="preserve"> выездных соревнованиях, в том числе  региональных, зональных, всероссийских и международных, где было занято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7544E">
        <w:rPr>
          <w:rFonts w:ascii="Times New Roman" w:eastAsia="Times New Roman" w:hAnsi="Times New Roman" w:cs="Times New Roman"/>
          <w:sz w:val="28"/>
          <w:szCs w:val="28"/>
        </w:rPr>
        <w:t>92</w:t>
      </w:r>
      <w:r w:rsidR="00B05BE0" w:rsidRPr="00126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9EE" w:rsidRPr="001269EE">
        <w:rPr>
          <w:rFonts w:ascii="Times New Roman" w:eastAsia="Times New Roman" w:hAnsi="Times New Roman" w:cs="Times New Roman"/>
          <w:sz w:val="28"/>
          <w:szCs w:val="28"/>
        </w:rPr>
        <w:t>призовых мест</w:t>
      </w:r>
      <w:r w:rsidRPr="00126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4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9EE">
        <w:rPr>
          <w:rFonts w:ascii="Times New Roman" w:eastAsia="Times New Roman" w:hAnsi="Times New Roman" w:cs="Times New Roman"/>
          <w:sz w:val="28"/>
          <w:szCs w:val="28"/>
        </w:rPr>
        <w:t>(таблица 10).</w:t>
      </w:r>
    </w:p>
    <w:p w:rsidR="00EE5BB1" w:rsidRPr="00F83035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83035"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p w:rsidR="00EE5BB1" w:rsidRPr="00F83035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035">
        <w:rPr>
          <w:rFonts w:ascii="Times New Roman" w:eastAsia="Times New Roman" w:hAnsi="Times New Roman" w:cs="Times New Roman"/>
          <w:sz w:val="28"/>
          <w:szCs w:val="28"/>
        </w:rPr>
        <w:t>Участие обучающихся в выездных соревнованиях, призовые места</w:t>
      </w: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Ind w:w="-614" w:type="dxa"/>
        <w:tblBorders>
          <w:top w:val="none" w:sz="24" w:space="0" w:color="000000"/>
          <w:left w:val="none" w:sz="24" w:space="0" w:color="000000"/>
          <w:bottom w:val="none" w:sz="24" w:space="0" w:color="000000"/>
          <w:right w:val="none" w:sz="24" w:space="0" w:color="000000"/>
          <w:insideH w:val="none" w:sz="24" w:space="0" w:color="000000"/>
          <w:insideV w:val="none" w:sz="2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903"/>
        <w:gridCol w:w="1672"/>
        <w:gridCol w:w="1422"/>
        <w:gridCol w:w="981"/>
        <w:gridCol w:w="1120"/>
        <w:gridCol w:w="1107"/>
      </w:tblGrid>
      <w:tr w:rsidR="00EE5BB1" w:rsidRPr="00242962" w:rsidTr="00D83F16">
        <w:trPr>
          <w:trHeight w:val="661"/>
          <w:jc w:val="center"/>
        </w:trPr>
        <w:tc>
          <w:tcPr>
            <w:tcW w:w="29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</w:t>
            </w:r>
          </w:p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jc w:val="center"/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5BB1" w:rsidRPr="00242962" w:rsidTr="00D83F16">
        <w:trPr>
          <w:trHeight w:val="227"/>
          <w:jc w:val="center"/>
        </w:trPr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EE5BB1" w:rsidRPr="00242962" w:rsidTr="00D83F16">
        <w:trPr>
          <w:jc w:val="center"/>
        </w:trPr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BB1" w:rsidRPr="00242962" w:rsidTr="00D83F16">
        <w:trPr>
          <w:jc w:val="center"/>
        </w:trPr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D83F16" w:rsidRDefault="00D83F16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bookmarkStart w:id="1" w:name="_GoBack"/>
        <w:bookmarkEnd w:id="1"/>
      </w:tr>
      <w:tr w:rsidR="00EE5BB1" w:rsidRPr="00242962" w:rsidTr="00D83F16">
        <w:trPr>
          <w:jc w:val="center"/>
        </w:trPr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BB1" w:rsidRPr="00242962" w:rsidTr="00D83F16">
        <w:trPr>
          <w:jc w:val="center"/>
        </w:trPr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BB1" w:rsidRPr="00242962" w:rsidTr="00D83F16">
        <w:trPr>
          <w:jc w:val="center"/>
        </w:trPr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EE5BB1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EE5BB1" w:rsidP="009D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D125D"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B1" w:rsidRPr="009D125D" w:rsidRDefault="009D125D" w:rsidP="007D2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EE5BB1" w:rsidRPr="00242962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E12AE9" w:rsidRDefault="00EE5BB1" w:rsidP="00EE5B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AE9">
        <w:rPr>
          <w:rFonts w:ascii="Times New Roman" w:eastAsia="Times New Roman" w:hAnsi="Times New Roman" w:cs="Times New Roman"/>
          <w:sz w:val="28"/>
          <w:szCs w:val="28"/>
        </w:rPr>
        <w:t>Таблица 11</w:t>
      </w:r>
    </w:p>
    <w:p w:rsidR="00EE5BB1" w:rsidRPr="00E12AE9" w:rsidRDefault="00EE5BB1" w:rsidP="00EE5B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AE9">
        <w:rPr>
          <w:rFonts w:ascii="Times New Roman" w:eastAsia="Times New Roman" w:hAnsi="Times New Roman" w:cs="Times New Roman"/>
          <w:sz w:val="28"/>
          <w:szCs w:val="28"/>
        </w:rPr>
        <w:t xml:space="preserve">Участие обучающихся в соревнованиях </w:t>
      </w:r>
    </w:p>
    <w:p w:rsidR="00EE5BB1" w:rsidRPr="00E12AE9" w:rsidRDefault="00EE5BB1" w:rsidP="00EE5B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854" w:type="dxa"/>
        <w:tblLayout w:type="fixed"/>
        <w:tblLook w:val="04A0"/>
      </w:tblPr>
      <w:tblGrid>
        <w:gridCol w:w="1668"/>
        <w:gridCol w:w="3118"/>
        <w:gridCol w:w="1418"/>
        <w:gridCol w:w="3650"/>
      </w:tblGrid>
      <w:tr w:rsidR="001F1034" w:rsidRPr="00E12AE9" w:rsidTr="001F1034">
        <w:tc>
          <w:tcPr>
            <w:tcW w:w="166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</w:tc>
      </w:tr>
      <w:tr w:rsidR="001F1034" w:rsidRPr="00E12AE9" w:rsidTr="001F1034">
        <w:tc>
          <w:tcPr>
            <w:tcW w:w="1668" w:type="dxa"/>
            <w:vMerge w:val="restart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Футбол</w:t>
            </w: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футболу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4 место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мини-футболу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1м. -2003-2004г.р.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Зональные соревнования по мини-футболу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F0A2D" w:rsidRDefault="001F1034" w:rsidP="0015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Первенство ДЮСШ по футболу  среди учащихся 2006-2007 годов рождения.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1м.-группа 2006-2007г.р. (тренер-Шаповалов О.В.)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«На первый старт» среди обучающихся групп начальной подготовки.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1м.-группа 200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  <w:r w:rsidRPr="00E12AE9">
              <w:rPr>
                <w:rFonts w:ascii="Times New Roman" w:eastAsia="Times New Roman" w:hAnsi="Times New Roman" w:cs="Times New Roman"/>
                <w:sz w:val="24"/>
                <w:szCs w:val="26"/>
              </w:rPr>
              <w:t>г.р. (тренер-Шаповалов О.В.)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«Мини-футбол в школу» 2005-2006г.р.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«Мини-футбол в школу» 2003-2004г.р.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«Мини-футбол в школу» 2002-2001г.р.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«Мини-футбол в школу» 2000-1999г.р.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мини-футболу памяти Грязнова (2005-06г.р.)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E1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Зональные областные соревнования «Мини-футбол в школу»</w:t>
            </w:r>
          </w:p>
          <w:p w:rsidR="001F1034" w:rsidRDefault="001F1034" w:rsidP="00E12A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2005-06г.р.</w:t>
            </w:r>
          </w:p>
          <w:p w:rsidR="001F1034" w:rsidRPr="00E12AE9" w:rsidRDefault="001F1034" w:rsidP="00E12A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2001-2002г.р.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мини-футболу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Областные соревнования мини-футбол в школу 2001-2002г.р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Областные соревнования мини-футбол в школу 1999-2000г.р.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1F1034" w:rsidRPr="00E12AE9" w:rsidTr="001F1034">
        <w:tc>
          <w:tcPr>
            <w:tcW w:w="1668" w:type="dxa"/>
            <w:vMerge w:val="restart"/>
            <w:tcBorders>
              <w:top w:val="nil"/>
            </w:tcBorders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России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футзалу п. Новосиньково Дмитровского района Московской обл.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9 место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B0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«Кожаный мяч»</w:t>
            </w:r>
          </w:p>
          <w:p w:rsidR="001F1034" w:rsidRPr="00E12AE9" w:rsidRDefault="001F1034" w:rsidP="00B02C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2006-2007г.р.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Межрайонные соревнования по футболу среди уч-ся 2006-2007г.р.</w:t>
            </w:r>
          </w:p>
          <w:p w:rsidR="001F1034" w:rsidRPr="00E12AE9" w:rsidRDefault="001F1034" w:rsidP="00155D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Вейделевка-Красное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Межрайонные соревнования по футболу среди уч-ся 2003-2004г.р.</w:t>
            </w:r>
          </w:p>
          <w:p w:rsidR="001F1034" w:rsidRPr="00E12AE9" w:rsidRDefault="001F1034" w:rsidP="00155D9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Красное-Вейделевка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>Кубок района по дворовому  футболу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футболу среди старших юношей (по календарю)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155D99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Региональный этап</w:t>
            </w:r>
            <w:r w:rsidRPr="00155D99">
              <w:rPr>
                <w:rFonts w:ascii="Times New Roman" w:hAnsi="Times New Roman" w:cs="Times New Roman"/>
                <w:szCs w:val="28"/>
              </w:rPr>
              <w:t xml:space="preserve"> соревнований по футболу «Локобол».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участие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Межрайонные соревнования </w:t>
            </w:r>
          </w:p>
          <w:p w:rsidR="001F1034" w:rsidRPr="00273EFC" w:rsidRDefault="001F1034" w:rsidP="00155D99">
            <w:pPr>
              <w:pStyle w:val="af2"/>
              <w:jc w:val="both"/>
              <w:rPr>
                <w:szCs w:val="28"/>
              </w:rPr>
            </w:pPr>
            <w:r>
              <w:t>«Кожаный мяч»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1м-2002-2003г.р.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мини-футболу в рамках спартакиады летних оздоровительных легерей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1м-(2006-2007г.р.)</w:t>
            </w:r>
          </w:p>
        </w:tc>
      </w:tr>
      <w:tr w:rsidR="001F1034" w:rsidRPr="00E12AE9" w:rsidTr="001F1034">
        <w:tc>
          <w:tcPr>
            <w:tcW w:w="1668" w:type="dxa"/>
            <w:vMerge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1F1034" w:rsidRPr="00155D99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 w:rsidRPr="00155D99">
              <w:rPr>
                <w:rFonts w:ascii="Times New Roman" w:hAnsi="Times New Roman" w:cs="Times New Roman"/>
                <w:szCs w:val="28"/>
              </w:rPr>
              <w:t>Турнир по футболу «Большие звезды светят малым»</w:t>
            </w:r>
            <w:r>
              <w:rPr>
                <w:rFonts w:ascii="Times New Roman" w:hAnsi="Times New Roman" w:cs="Times New Roman"/>
                <w:szCs w:val="28"/>
              </w:rPr>
              <w:t xml:space="preserve"> (дивизион Кокорина)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9м</w:t>
            </w:r>
          </w:p>
        </w:tc>
      </w:tr>
      <w:tr w:rsidR="001F1034" w:rsidRPr="00E12AE9" w:rsidTr="001F1034">
        <w:tc>
          <w:tcPr>
            <w:tcW w:w="1668" w:type="dxa"/>
            <w:vMerge w:val="restart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5D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3118" w:type="dxa"/>
          </w:tcPr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г. Валуйки</w:t>
            </w:r>
          </w:p>
        </w:tc>
        <w:tc>
          <w:tcPr>
            <w:tcW w:w="1418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1м -8 чел</w:t>
            </w:r>
          </w:p>
        </w:tc>
      </w:tr>
      <w:tr w:rsidR="001F1034" w:rsidRPr="00155D99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боксу г. Шебекино</w:t>
            </w:r>
          </w:p>
        </w:tc>
        <w:tc>
          <w:tcPr>
            <w:tcW w:w="1418" w:type="dxa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dxa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5D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1м-Посохов К.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</w:t>
            </w: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по боксу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А</w:t>
            </w: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призы ЗМС России С.В.Водопьянова </w:t>
            </w:r>
          </w:p>
          <w:p w:rsidR="001F1034" w:rsidRDefault="001F1034" w:rsidP="0015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г.Славянск на Кубани</w:t>
            </w:r>
          </w:p>
          <w:p w:rsidR="001F1034" w:rsidRPr="00EF0A2D" w:rsidRDefault="001F1034" w:rsidP="0015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31.10-07.11.2016г.</w:t>
            </w:r>
          </w:p>
        </w:tc>
        <w:tc>
          <w:tcPr>
            <w:tcW w:w="1418" w:type="dxa"/>
          </w:tcPr>
          <w:p w:rsidR="001F1034" w:rsidRPr="00EF0A2D" w:rsidRDefault="001F1034" w:rsidP="0015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5D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2м-Посохов К.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г. Валуйки</w:t>
            </w:r>
          </w:p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12.11.16</w:t>
            </w:r>
          </w:p>
        </w:tc>
        <w:tc>
          <w:tcPr>
            <w:tcW w:w="1418" w:type="dxa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0" w:type="dxa"/>
          </w:tcPr>
          <w:p w:rsidR="001F1034" w:rsidRPr="005A0C57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0C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1м-8 чел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Межобластной турнир</w:t>
            </w:r>
            <w:r w:rsidRPr="001D5DA8">
              <w:rPr>
                <w:rFonts w:ascii="Times New Roman" w:hAnsi="Times New Roman" w:cs="Times New Roman"/>
                <w:sz w:val="24"/>
              </w:rPr>
              <w:t xml:space="preserve"> по боксу</w:t>
            </w:r>
            <w:r>
              <w:rPr>
                <w:rFonts w:ascii="Times New Roman" w:hAnsi="Times New Roman" w:cs="Times New Roman"/>
                <w:sz w:val="24"/>
              </w:rPr>
              <w:t>, посвященный памяти ветерана спорта, войны и труда А.С. Бжикъянц  п. Уразово</w:t>
            </w:r>
          </w:p>
          <w:p w:rsidR="001F1034" w:rsidRPr="001D5DA8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25-27.11.16</w:t>
            </w:r>
          </w:p>
        </w:tc>
        <w:tc>
          <w:tcPr>
            <w:tcW w:w="1418" w:type="dxa"/>
          </w:tcPr>
          <w:p w:rsidR="001F1034" w:rsidRPr="00155D9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dxa"/>
          </w:tcPr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1м-Выскребенцев Е.</w:t>
            </w:r>
          </w:p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1м-Шерстюк Ал.</w:t>
            </w:r>
          </w:p>
          <w:p w:rsidR="001F1034" w:rsidRDefault="001F1034" w:rsidP="00155D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2м-Решетников А.</w:t>
            </w:r>
          </w:p>
          <w:p w:rsidR="001F1034" w:rsidRPr="00E12AE9" w:rsidRDefault="001F1034" w:rsidP="00155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2м-Черников Н.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Классификационный турнир «Открытый ринг»</w:t>
            </w:r>
          </w:p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п. Вейделевка 3.12.16</w:t>
            </w:r>
          </w:p>
        </w:tc>
        <w:tc>
          <w:tcPr>
            <w:tcW w:w="1418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0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1м. Карагодин О., Двулученский С.,Черников Н., Решетников А., Шерстюк А., Стадченко В., </w:t>
            </w:r>
            <w:r w:rsidRPr="00627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Кузовлев Д.,Зиеев К.,Пелехоце С., Черников Н.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Кубок г. Ст.Оскола по боксу среди юношей 2001- 2002г.р. и юниоров 22-24.12.16</w:t>
            </w:r>
          </w:p>
        </w:tc>
        <w:tc>
          <w:tcPr>
            <w:tcW w:w="1418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0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1м-Посохов К.</w:t>
            </w:r>
          </w:p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2м-Двулученский С.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г. Валуйки</w:t>
            </w:r>
          </w:p>
        </w:tc>
        <w:tc>
          <w:tcPr>
            <w:tcW w:w="1418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50" w:type="dxa"/>
          </w:tcPr>
          <w:p w:rsidR="001F1034" w:rsidRDefault="001F1034" w:rsidP="006276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76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1м-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Посохов К., Выскребенцев Е.,</w:t>
            </w:r>
          </w:p>
          <w:p w:rsidR="001F1034" w:rsidRDefault="001F1034" w:rsidP="006276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Зиеев К.,Худоеров Х. ,Решетников А.,Шерстюк А.,</w:t>
            </w:r>
          </w:p>
          <w:p w:rsidR="001F1034" w:rsidRPr="00627629" w:rsidRDefault="001F1034" w:rsidP="006276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Миронов М.</w:t>
            </w:r>
          </w:p>
        </w:tc>
      </w:tr>
      <w:tr w:rsidR="001F1034" w:rsidRPr="00242962" w:rsidTr="001F1034">
        <w:tc>
          <w:tcPr>
            <w:tcW w:w="1668" w:type="dxa"/>
            <w:vMerge w:val="restart"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боксу среди юношей 2001-2002г.р.</w:t>
            </w:r>
          </w:p>
          <w:p w:rsidR="001F1034" w:rsidRPr="001D5DA8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Ст. Оскол 23-29.01.17</w:t>
            </w:r>
          </w:p>
        </w:tc>
        <w:tc>
          <w:tcPr>
            <w:tcW w:w="1418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1м-Посохов К.</w:t>
            </w:r>
          </w:p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3м-Выскребенцев Е.,Зиеев К</w:t>
            </w:r>
          </w:p>
        </w:tc>
      </w:tr>
      <w:tr w:rsidR="001F1034" w:rsidRPr="00242962" w:rsidTr="001F1034">
        <w:tc>
          <w:tcPr>
            <w:tcW w:w="1668" w:type="dxa"/>
            <w:vMerge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боксу на призы Главы администрации</w:t>
            </w:r>
          </w:p>
          <w:p w:rsidR="001F1034" w:rsidRPr="001D5DA8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05.03.17г.</w:t>
            </w:r>
          </w:p>
        </w:tc>
        <w:tc>
          <w:tcPr>
            <w:tcW w:w="1418" w:type="dxa"/>
          </w:tcPr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1м-Зиеев К.Посохов К.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Шерстюк А.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2м-Двулученский С.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Черников Н.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3м-Пелехоце С.Шафура В.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Стадченко В.</w:t>
            </w:r>
          </w:p>
          <w:p w:rsidR="001F1034" w:rsidRPr="00627629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п. Уразово</w:t>
            </w:r>
          </w:p>
          <w:p w:rsidR="001F1034" w:rsidRPr="00242962" w:rsidRDefault="001F1034" w:rsidP="005A0C5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18.03.17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1м- 9чел</w:t>
            </w:r>
          </w:p>
        </w:tc>
      </w:tr>
      <w:tr w:rsidR="001F1034" w:rsidRPr="00242962" w:rsidTr="001F1034">
        <w:tc>
          <w:tcPr>
            <w:tcW w:w="1668" w:type="dxa"/>
            <w:vMerge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07BA7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г. Алексеевка</w:t>
            </w:r>
          </w:p>
          <w:p w:rsidR="001F1034" w:rsidRPr="001D5DA8" w:rsidRDefault="001F1034" w:rsidP="00507B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08.04.17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1м-8 чел</w:t>
            </w:r>
          </w:p>
        </w:tc>
      </w:tr>
      <w:tr w:rsidR="001F1034" w:rsidRPr="00242962" w:rsidTr="001F1034">
        <w:tc>
          <w:tcPr>
            <w:tcW w:w="1668" w:type="dxa"/>
            <w:vMerge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п. Ровеньки</w:t>
            </w:r>
          </w:p>
          <w:p w:rsidR="001F1034" w:rsidRPr="001D5DA8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22.04.17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1м-12 чел</w:t>
            </w:r>
          </w:p>
        </w:tc>
      </w:tr>
      <w:tr w:rsidR="001F1034" w:rsidRPr="00242962" w:rsidTr="001F1034">
        <w:tc>
          <w:tcPr>
            <w:tcW w:w="1668" w:type="dxa"/>
            <w:vMerge/>
            <w:tcBorders>
              <w:top w:val="nil"/>
            </w:tcBorders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«Открытый ринг» по боксу</w:t>
            </w:r>
            <w:r>
              <w:rPr>
                <w:rFonts w:ascii="Times New Roman" w:hAnsi="Times New Roman" w:cs="Times New Roman"/>
                <w:sz w:val="24"/>
              </w:rPr>
              <w:t xml:space="preserve"> г. Алексеевка</w:t>
            </w:r>
          </w:p>
          <w:p w:rsidR="001F1034" w:rsidRPr="001D5DA8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13.05.17</w:t>
            </w:r>
          </w:p>
        </w:tc>
        <w:tc>
          <w:tcPr>
            <w:tcW w:w="1418" w:type="dxa"/>
          </w:tcPr>
          <w:p w:rsidR="001F1034" w:rsidRDefault="001F1034" w:rsidP="005A0C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Default="001F1034" w:rsidP="005A0C5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1м-8 чел</w:t>
            </w: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0492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дзюдо</w:t>
            </w:r>
          </w:p>
        </w:tc>
        <w:tc>
          <w:tcPr>
            <w:tcW w:w="3118" w:type="dxa"/>
          </w:tcPr>
          <w:p w:rsidR="001F1034" w:rsidRPr="001D5DA8" w:rsidRDefault="001F1034" w:rsidP="005A0C57">
            <w:pPr>
              <w:rPr>
                <w:rFonts w:ascii="Times New Roman" w:hAnsi="Times New Roman" w:cs="Times New Roman"/>
                <w:sz w:val="24"/>
              </w:rPr>
            </w:pPr>
            <w:r w:rsidRPr="00465AB7">
              <w:rPr>
                <w:rFonts w:ascii="Times New Roman" w:hAnsi="Times New Roman" w:cs="Times New Roman"/>
                <w:sz w:val="24"/>
              </w:rPr>
              <w:t>Первенство района по дзюдо июнь 2016г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1м-Голубев Р.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Николаенко П.,Сотников Н.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Старокожев Д.,Божко А.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Нитчук В.,Коцюба И.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Кириллов И.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2м-Костенко С.,Дудкин Р.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Бондаренко И.,Нарижний Н.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Коцюба В., Кравченко В.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Шкребляк Д., Овчаров Д.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3м-Манжос В.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Гумиров В.,Чернявский Б.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Шевченко С., Истомин Д.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Египко В., Тельной А., Кариков Д.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Pr="001D5DA8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Первенство области по дзюдо07-08.</w:t>
            </w:r>
            <w:r>
              <w:rPr>
                <w:rFonts w:ascii="Times New Roman" w:hAnsi="Times New Roman" w:cs="Times New Roman"/>
                <w:sz w:val="24"/>
              </w:rPr>
              <w:t>09.</w:t>
            </w:r>
            <w:r w:rsidRPr="001D5DA8">
              <w:rPr>
                <w:rFonts w:ascii="Times New Roman" w:hAnsi="Times New Roman" w:cs="Times New Roman"/>
                <w:sz w:val="24"/>
              </w:rPr>
              <w:t xml:space="preserve">16г. </w:t>
            </w:r>
          </w:p>
          <w:p w:rsidR="001F1034" w:rsidRPr="001D5DA8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 w:rsidRPr="001D5DA8">
              <w:rPr>
                <w:rFonts w:ascii="Times New Roman" w:hAnsi="Times New Roman" w:cs="Times New Roman"/>
                <w:sz w:val="24"/>
              </w:rPr>
              <w:t>г. Ст. Оскол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Зленко Е.-7м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Манжос В.-7м.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Pr="00EF0A2D" w:rsidRDefault="001F1034" w:rsidP="00E2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1-3.11.16</w:t>
            </w:r>
          </w:p>
          <w:p w:rsidR="001F1034" w:rsidRPr="001D5DA8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Ст.Оскол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1м-Нарижний Н.</w:t>
            </w: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первенство  района по дзюдо</w:t>
            </w:r>
          </w:p>
          <w:p w:rsidR="001F1034" w:rsidRPr="001D5DA8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12.11.16   ФОК</w:t>
            </w:r>
          </w:p>
        </w:tc>
        <w:tc>
          <w:tcPr>
            <w:tcW w:w="1418" w:type="dxa"/>
          </w:tcPr>
          <w:p w:rsidR="001F1034" w:rsidRDefault="001F1034" w:rsidP="00E22A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чел</w:t>
            </w:r>
          </w:p>
          <w:p w:rsidR="001F1034" w:rsidRDefault="001F1034" w:rsidP="00E22A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30-Вейд.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 Нарижний Н., Божко А., Кацюба В., Кириллов И.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2м. - Голубев Р.,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3м.-Старокожев Д., Каменев А., Кравченко В., Божко С.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C6067A">
              <w:rPr>
                <w:rFonts w:ascii="Times New Roman" w:eastAsia="Calibri" w:hAnsi="Times New Roman" w:cs="Times New Roman"/>
                <w:sz w:val="24"/>
                <w:szCs w:val="30"/>
                <w:lang w:val="en-US"/>
              </w:rPr>
              <w:t>XVI</w:t>
            </w:r>
            <w:r w:rsidRPr="00C6067A">
              <w:rPr>
                <w:rFonts w:ascii="Times New Roman" w:eastAsia="Calibri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Международный турнир</w:t>
            </w:r>
            <w:r w:rsidRPr="00C6067A">
              <w:rPr>
                <w:rFonts w:ascii="Times New Roman" w:eastAsia="Calibri" w:hAnsi="Times New Roman" w:cs="Times New Roman"/>
                <w:sz w:val="24"/>
                <w:szCs w:val="30"/>
              </w:rPr>
              <w:t xml:space="preserve"> по дзюдо памяти МС СССР Д.Куцына среди юношей  2004-2005 г.р</w:t>
            </w:r>
          </w:p>
          <w:p w:rsidR="001F1034" w:rsidRPr="00C6067A" w:rsidRDefault="001F1034" w:rsidP="001C0527">
            <w:pPr>
              <w:jc w:val="center"/>
              <w:rPr>
                <w:rFonts w:ascii="Times New Roman" w:hAnsi="Times New Roman" w:cs="Times New Roman"/>
              </w:rPr>
            </w:pPr>
            <w:r w:rsidRPr="00C6067A">
              <w:rPr>
                <w:rFonts w:ascii="Times New Roman" w:eastAsia="Calibri" w:hAnsi="Times New Roman" w:cs="Times New Roman"/>
                <w:sz w:val="24"/>
                <w:szCs w:val="30"/>
              </w:rPr>
              <w:t>«10» декабря 2016 года</w:t>
            </w:r>
          </w:p>
        </w:tc>
        <w:tc>
          <w:tcPr>
            <w:tcW w:w="1418" w:type="dxa"/>
          </w:tcPr>
          <w:p w:rsidR="001F1034" w:rsidRDefault="001F1034" w:rsidP="001C05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</w:tcPr>
          <w:p w:rsidR="001F1034" w:rsidRDefault="001F1034">
            <w:r w:rsidRPr="001A6FF8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дзюдо «Кубок Атланта»17.12.16</w:t>
            </w:r>
          </w:p>
          <w:p w:rsidR="001F1034" w:rsidRPr="001D5DA8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Алексеевка</w:t>
            </w:r>
          </w:p>
        </w:tc>
        <w:tc>
          <w:tcPr>
            <w:tcW w:w="1418" w:type="dxa"/>
          </w:tcPr>
          <w:p w:rsidR="001F1034" w:rsidRDefault="001F1034" w:rsidP="001C05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1F1034" w:rsidRDefault="001F1034">
            <w:r w:rsidRPr="001A6FF8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Pr="001D5DA8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дзюдо на призы Главы района 24.12.16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2м-Коцюба И.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3м-Нарижний Н., Тарасов Д., Божко А.,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дзюдо 17 лет и старше1</w:t>
            </w:r>
          </w:p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3-14 января </w:t>
            </w:r>
          </w:p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Белгород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1F1034" w:rsidRDefault="001F1034">
            <w:r w:rsidRPr="00553DEA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XXXV</w:t>
            </w:r>
            <w:r w:rsidRPr="008902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Международный турнир по дзюдо</w:t>
            </w:r>
          </w:p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18-20.01.17г. г.Ст.Оскол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0" w:type="dxa"/>
          </w:tcPr>
          <w:p w:rsidR="001F1034" w:rsidRDefault="001F1034">
            <w:r w:rsidRPr="00553DEA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первенство района по дзюдо</w:t>
            </w:r>
          </w:p>
          <w:p w:rsidR="001F1034" w:rsidRDefault="001F1034" w:rsidP="00C60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11.02.17г.  ФОК</w:t>
            </w:r>
          </w:p>
        </w:tc>
        <w:tc>
          <w:tcPr>
            <w:tcW w:w="14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чел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(Вейделевка-32)</w:t>
            </w:r>
          </w:p>
        </w:tc>
        <w:tc>
          <w:tcPr>
            <w:tcW w:w="3650" w:type="dxa"/>
          </w:tcPr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1м-Тельной А., Коцюба И., Иванов С., Иванов А., Коцюба В., Чернявский Б., Лебединский М., Голубев Р.</w:t>
            </w:r>
          </w:p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2м-Кириллов И., Божко С., Шинкарь Г., Бугаев В.</w:t>
            </w:r>
          </w:p>
          <w:p w:rsidR="001F1034" w:rsidRDefault="001F1034" w:rsidP="0089025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3м-Кариков Д., Моисеев В., Жданкин М., Карпенко Д., Коломыцев О., Манжос В., Зленко Е., Костенко С.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Первенство области по дзюдо среди юношей 2005-2006г.р. </w:t>
            </w:r>
          </w:p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4-5.03.17</w:t>
            </w:r>
          </w:p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Ивня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8902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Первенство района по дзюдо 11.03.17г.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1м-Тельной А.,Шкрибляк Д., Чернявский Б., Аветян А.,Нарижний Н.,Божко А., Иванов А.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2м-Моисеев А.Лебединский М., Бондаренко И. Нитчук В.</w:t>
            </w:r>
          </w:p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3м-Моисеев В.Голубев Р., Карпенко Д. Зленко Е. Истомин Д.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91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Белгородской области по дзюдо среди муж. 1999г. и старше, памяти Ф. Хихлушки</w:t>
            </w:r>
          </w:p>
          <w:p w:rsidR="001F1034" w:rsidRDefault="001F1034" w:rsidP="00591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01.04.2017</w:t>
            </w:r>
          </w:p>
          <w:p w:rsidR="001F1034" w:rsidRDefault="001F1034" w:rsidP="00591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Белгород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591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дзюдо среди юношей 2000-2002 г.р. 2004-2006г.р.</w:t>
            </w:r>
          </w:p>
          <w:p w:rsidR="001F1034" w:rsidRDefault="001F1034" w:rsidP="00591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28-30.04.17г. Грайворон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Коцюба В.-3м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Межрайонный турнир по дзюдо 6 мая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Валуйки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3м-3 чел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турнир по дзюдо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мая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Павловск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Cs w:val="28"/>
              </w:rPr>
            </w:pPr>
            <w:r w:rsidRPr="001C0527">
              <w:rPr>
                <w:rFonts w:ascii="Times New Roman" w:hAnsi="Times New Roman" w:cs="Times New Roman"/>
                <w:szCs w:val="28"/>
                <w:lang w:val="en-US"/>
              </w:rPr>
              <w:t>XIX</w:t>
            </w:r>
            <w:r w:rsidRPr="001C0527">
              <w:rPr>
                <w:rFonts w:ascii="Times New Roman" w:hAnsi="Times New Roman" w:cs="Times New Roman"/>
                <w:szCs w:val="28"/>
              </w:rPr>
              <w:t xml:space="preserve"> Международный турнир  по дзюдо среди юношей и девушек 2004-2005 г.р.,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6-7.06.17</w:t>
            </w:r>
          </w:p>
          <w:p w:rsidR="001F1034" w:rsidRPr="001C0527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Ст.Оскол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BC0492" w:rsidRDefault="001F1034" w:rsidP="007D2714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118" w:type="dxa"/>
          </w:tcPr>
          <w:p w:rsidR="001F1034" w:rsidRPr="001C0527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 w:rsidRPr="001C0527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1C0527">
              <w:rPr>
                <w:rFonts w:ascii="Times New Roman" w:hAnsi="Times New Roman" w:cs="Times New Roman"/>
                <w:szCs w:val="28"/>
              </w:rPr>
              <w:t xml:space="preserve"> Международный турнир по дзюдо </w:t>
            </w:r>
            <w:r w:rsidRPr="001C0527">
              <w:rPr>
                <w:rFonts w:ascii="Times New Roman" w:hAnsi="Times New Roman" w:cs="Times New Roman"/>
                <w:sz w:val="24"/>
              </w:rPr>
              <w:t>10-11/06/17</w:t>
            </w:r>
          </w:p>
          <w:p w:rsidR="001F1034" w:rsidRPr="001C0527" w:rsidRDefault="001F1034" w:rsidP="001C05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п. Вейделевка</w:t>
            </w:r>
          </w:p>
        </w:tc>
        <w:tc>
          <w:tcPr>
            <w:tcW w:w="1418" w:type="dxa"/>
          </w:tcPr>
          <w:p w:rsidR="001F1034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1м- Коцюба И., Шинкарь Г.</w:t>
            </w:r>
          </w:p>
          <w:p w:rsidR="001F1034" w:rsidRDefault="001F1034" w:rsidP="001C0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3м-Кравченко В</w:t>
            </w: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1C0527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0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3118" w:type="dxa"/>
          </w:tcPr>
          <w:p w:rsidR="001F1034" w:rsidRPr="00EF0A2D" w:rsidRDefault="001F1034" w:rsidP="008D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 xml:space="preserve">Кубок Вейделевского района по шахматам </w:t>
            </w:r>
          </w:p>
          <w:p w:rsidR="001F1034" w:rsidRPr="001C0527" w:rsidRDefault="001F1034" w:rsidP="001C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29.10.2016г</w:t>
            </w:r>
          </w:p>
        </w:tc>
        <w:tc>
          <w:tcPr>
            <w:tcW w:w="14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F0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9D395C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5C">
              <w:rPr>
                <w:rFonts w:ascii="Times New Roman" w:hAnsi="Times New Roman" w:cs="Times New Roman"/>
                <w:sz w:val="24"/>
              </w:rPr>
              <w:t>Шахматный турнир , посв. Дню народного единства 5.11.16</w:t>
            </w:r>
          </w:p>
        </w:tc>
        <w:tc>
          <w:tcPr>
            <w:tcW w:w="1418" w:type="dxa"/>
          </w:tcPr>
          <w:p w:rsidR="001F1034" w:rsidRPr="009D395C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F6">
              <w:rPr>
                <w:color w:val="333333"/>
              </w:rPr>
              <w:t>Новогодний турнир по шахматам среди учащихся ДОУ</w:t>
            </w:r>
            <w:r>
              <w:rPr>
                <w:color w:val="333333"/>
              </w:rPr>
              <w:t xml:space="preserve">  27.12.16г.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341F6">
              <w:rPr>
                <w:color w:val="333333"/>
              </w:rPr>
              <w:t>Турнир по шахматам «Снежинка», памяти детского тренера Кононова А. И.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</w:rPr>
              <w:t>07.01.17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7D2714">
            <w:pPr>
              <w:rPr>
                <w:color w:val="333333"/>
              </w:rPr>
            </w:pPr>
            <w:r w:rsidRPr="000341F6">
              <w:rPr>
                <w:color w:val="333333"/>
              </w:rPr>
              <w:t>Школьный чемпионат по шахматам среди юношей, посвященный Дню Защитника Отечества</w:t>
            </w:r>
          </w:p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color w:val="333333"/>
              </w:rPr>
              <w:t>21.02.17г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Pr="004757CB" w:rsidRDefault="001F1034" w:rsidP="007D2714">
            <w:pPr>
              <w:rPr>
                <w:color w:val="333333"/>
                <w:highlight w:val="yellow"/>
              </w:rPr>
            </w:pPr>
            <w:r w:rsidRPr="000341F6">
              <w:rPr>
                <w:color w:val="333333"/>
              </w:rPr>
              <w:t>Школьный чемпионат по шахматам среди девушек, посвященный Международному женскому Дню 8 Марта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9D39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шахматам среди воспитателей</w:t>
            </w:r>
          </w:p>
          <w:p w:rsidR="001F1034" w:rsidRPr="009D395C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марта 2017г.</w:t>
            </w:r>
          </w:p>
        </w:tc>
        <w:tc>
          <w:tcPr>
            <w:tcW w:w="1418" w:type="dxa"/>
          </w:tcPr>
          <w:p w:rsidR="001F1034" w:rsidRPr="009D395C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 w:rsidRPr="000341F6">
              <w:rPr>
                <w:color w:val="333333"/>
              </w:rPr>
              <w:t xml:space="preserve">Шахматный фестиваль «Папа+мама+школа+я=шахматная семья» </w:t>
            </w:r>
            <w:r>
              <w:rPr>
                <w:rFonts w:ascii="Times New Roman" w:hAnsi="Times New Roman" w:cs="Times New Roman"/>
                <w:sz w:val="24"/>
              </w:rPr>
              <w:t>22.04.17г.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команд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0341F6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 w:rsidRPr="000341F6">
              <w:rPr>
                <w:rFonts w:ascii="Times New Roman" w:hAnsi="Times New Roman" w:cs="Times New Roman"/>
                <w:sz w:val="24"/>
              </w:rPr>
              <w:t>Открытое первенство района по шахматам, посв. Дню Победы</w:t>
            </w:r>
          </w:p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F6">
              <w:rPr>
                <w:rFonts w:ascii="Times New Roman" w:hAnsi="Times New Roman" w:cs="Times New Roman"/>
                <w:sz w:val="24"/>
              </w:rPr>
              <w:t>6 мая 2017г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Pr="000341F6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по шахматам в рамках спартакиады летних оздоровительных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легерей  07.06.17г.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1F1034" w:rsidRPr="00242962" w:rsidTr="001F1034">
        <w:tc>
          <w:tcPr>
            <w:tcW w:w="166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Pr="000341F6" w:rsidRDefault="001F1034" w:rsidP="007D2714">
            <w:pPr>
              <w:rPr>
                <w:rFonts w:ascii="Times New Roman" w:hAnsi="Times New Roman" w:cs="Times New Roman"/>
                <w:szCs w:val="28"/>
              </w:rPr>
            </w:pPr>
            <w:r w:rsidRPr="000341F6">
              <w:rPr>
                <w:rFonts w:ascii="Times New Roman" w:hAnsi="Times New Roman" w:cs="Times New Roman"/>
                <w:szCs w:val="28"/>
              </w:rPr>
              <w:t>Первенство Белгородской области по быстрым шахматам  и блицу</w:t>
            </w:r>
          </w:p>
          <w:p w:rsidR="001F1034" w:rsidRPr="000341F6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 w:rsidRPr="000341F6">
              <w:rPr>
                <w:rFonts w:ascii="Times New Roman" w:hAnsi="Times New Roman" w:cs="Times New Roman"/>
                <w:szCs w:val="28"/>
              </w:rPr>
              <w:t>21-23.06.17.г. Белгород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</w:rPr>
              <w:t>2м-Гангур А. (блиц)</w:t>
            </w: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лапта</w:t>
            </w:r>
          </w:p>
        </w:tc>
        <w:tc>
          <w:tcPr>
            <w:tcW w:w="31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Районные соревнования по лапте 17.09.16 п. Вейделевка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Зональные соревнования по лапте  24.09.16г.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650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1м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Областные соревнования по лапте 2-5.11.16г.</w:t>
            </w:r>
          </w:p>
        </w:tc>
        <w:tc>
          <w:tcPr>
            <w:tcW w:w="1418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650" w:type="dxa"/>
          </w:tcPr>
          <w:p w:rsidR="001F1034" w:rsidRPr="000341F6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1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2м-юноши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Кубок района по лапте</w:t>
            </w:r>
          </w:p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мая 2017г.</w:t>
            </w:r>
          </w:p>
        </w:tc>
        <w:tc>
          <w:tcPr>
            <w:tcW w:w="1418" w:type="dxa"/>
          </w:tcPr>
          <w:p w:rsidR="001F1034" w:rsidRPr="005924EA" w:rsidRDefault="001F1034" w:rsidP="007D27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4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 1м - Вейделевка</w:t>
            </w:r>
          </w:p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 -1м- Малакеево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1F1034" w:rsidRPr="00E12AE9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5924EA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полиатлон</w:t>
            </w:r>
          </w:p>
        </w:tc>
        <w:tc>
          <w:tcPr>
            <w:tcW w:w="3118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области по полиатлону</w:t>
            </w:r>
          </w:p>
          <w:p w:rsidR="001F1034" w:rsidRDefault="001F1034" w:rsidP="005924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9-11.02.17</w:t>
            </w:r>
          </w:p>
          <w:p w:rsidR="001F1034" w:rsidRPr="00242962" w:rsidRDefault="001F1034" w:rsidP="005924E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«Лесная сказка»</w:t>
            </w:r>
          </w:p>
        </w:tc>
        <w:tc>
          <w:tcPr>
            <w:tcW w:w="1418" w:type="dxa"/>
          </w:tcPr>
          <w:p w:rsidR="001F1034" w:rsidRPr="005924EA" w:rsidRDefault="001F1034" w:rsidP="007D271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24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3650" w:type="dxa"/>
          </w:tcPr>
          <w:p w:rsidR="001F1034" w:rsidRDefault="001F1034" w:rsidP="005924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командное 2м</w:t>
            </w:r>
          </w:p>
          <w:p w:rsidR="001F1034" w:rsidRDefault="001F1034" w:rsidP="005924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2м-2чел</w:t>
            </w:r>
          </w:p>
          <w:p w:rsidR="001F1034" w:rsidRPr="00E12AE9" w:rsidRDefault="001F1034" w:rsidP="005924E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3м-1 чел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F1034" w:rsidRDefault="001F1034" w:rsidP="007D27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Лыжня России 11.02.17г.</w:t>
            </w:r>
          </w:p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«Лесная сказка»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</w:t>
            </w:r>
          </w:p>
        </w:tc>
        <w:tc>
          <w:tcPr>
            <w:tcW w:w="3650" w:type="dxa"/>
          </w:tcPr>
          <w:p w:rsidR="001F1034" w:rsidRPr="001D5DA8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3м.- Виниченко</w:t>
            </w:r>
          </w:p>
        </w:tc>
      </w:tr>
      <w:tr w:rsidR="001F1034" w:rsidRPr="00242962" w:rsidTr="001F1034">
        <w:tc>
          <w:tcPr>
            <w:tcW w:w="1668" w:type="dxa"/>
          </w:tcPr>
          <w:p w:rsidR="001F1034" w:rsidRPr="001F1034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Наст. теннис</w:t>
            </w: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настольному теннису  25.02.17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чел.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1м-Хохлов А., Иванкова В.</w:t>
            </w:r>
          </w:p>
        </w:tc>
      </w:tr>
      <w:tr w:rsidR="001F1034" w:rsidRPr="00242962" w:rsidTr="001F1034">
        <w:tc>
          <w:tcPr>
            <w:tcW w:w="1668" w:type="dxa"/>
          </w:tcPr>
          <w:p w:rsidR="001F1034" w:rsidRPr="001F1034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плаванию  25.02.17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чел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1F1034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Хоккей</w:t>
            </w: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Первенстве области по хоккею (зона) 26.02.17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чел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 Первенства области по хоккею «Золотая шайба»</w:t>
            </w:r>
          </w:p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марта Белгород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чел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  <w:tr w:rsidR="001F1034" w:rsidRPr="00242962" w:rsidTr="001F1034">
        <w:tc>
          <w:tcPr>
            <w:tcW w:w="1668" w:type="dxa"/>
            <w:vMerge w:val="restart"/>
          </w:tcPr>
          <w:p w:rsidR="001F1034" w:rsidRPr="001F1034" w:rsidRDefault="001F1034" w:rsidP="007D271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0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3118" w:type="dxa"/>
          </w:tcPr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фестиваль ГТО 2,3,4 ступень 22.04.17</w:t>
            </w:r>
          </w:p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 чел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фестиваль ГТО 1ступень 28.04.17</w:t>
            </w:r>
          </w:p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чел</w:t>
            </w:r>
          </w:p>
        </w:tc>
        <w:tc>
          <w:tcPr>
            <w:tcW w:w="3650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1034" w:rsidRPr="00242962" w:rsidTr="001F1034">
        <w:tc>
          <w:tcPr>
            <w:tcW w:w="1668" w:type="dxa"/>
            <w:vMerge/>
          </w:tcPr>
          <w:p w:rsidR="001F1034" w:rsidRPr="00242962" w:rsidRDefault="001F1034" w:rsidP="007D271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фестиваль ГТО 3-4 ст</w:t>
            </w:r>
          </w:p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мая г.Губкин</w:t>
            </w:r>
          </w:p>
        </w:tc>
        <w:tc>
          <w:tcPr>
            <w:tcW w:w="1418" w:type="dxa"/>
          </w:tcPr>
          <w:p w:rsidR="001F1034" w:rsidRDefault="001F1034" w:rsidP="00401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50" w:type="dxa"/>
          </w:tcPr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1-Страхов Дм.</w:t>
            </w:r>
          </w:p>
          <w:p w:rsidR="001F1034" w:rsidRDefault="001F1034" w:rsidP="001F10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Командное-3м</w:t>
            </w:r>
          </w:p>
        </w:tc>
      </w:tr>
    </w:tbl>
    <w:p w:rsidR="00EE5BB1" w:rsidRPr="00242962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0F3DA3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D125D" w:rsidRPr="000F3DA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 проведены </w:t>
      </w:r>
      <w:r w:rsidR="009D125D" w:rsidRPr="000F3DA3">
        <w:rPr>
          <w:rFonts w:ascii="Times New Roman" w:eastAsia="Times New Roman" w:hAnsi="Times New Roman" w:cs="Times New Roman"/>
          <w:sz w:val="28"/>
          <w:szCs w:val="28"/>
        </w:rPr>
        <w:t xml:space="preserve">областные соревнования по волейболу среди юношей в зачет 59-й спартакиады школьников, 1 международный турнир по дзюдо, </w:t>
      </w:r>
      <w:r w:rsidR="006579E6" w:rsidRPr="000F3DA3">
        <w:rPr>
          <w:rFonts w:ascii="Times New Roman" w:eastAsia="Times New Roman" w:hAnsi="Times New Roman" w:cs="Times New Roman"/>
          <w:sz w:val="28"/>
          <w:szCs w:val="28"/>
        </w:rPr>
        <w:t xml:space="preserve">межрайонные турниры на призы главы администрации Вейделевского района: 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579E6" w:rsidRPr="000F3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одно по </w:t>
      </w:r>
      <w:r w:rsidR="006579E6" w:rsidRPr="000F3DA3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, одно по </w:t>
      </w:r>
      <w:r w:rsidR="006579E6" w:rsidRPr="000F3DA3">
        <w:rPr>
          <w:rFonts w:ascii="Times New Roman" w:eastAsia="Times New Roman" w:hAnsi="Times New Roman" w:cs="Times New Roman"/>
          <w:sz w:val="28"/>
          <w:szCs w:val="28"/>
        </w:rPr>
        <w:t>боксу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3DA3" w:rsidRPr="000F3DA3">
        <w:rPr>
          <w:rFonts w:ascii="Times New Roman" w:eastAsia="Times New Roman" w:hAnsi="Times New Roman" w:cs="Times New Roman"/>
          <w:sz w:val="28"/>
          <w:szCs w:val="28"/>
        </w:rPr>
        <w:t xml:space="preserve">зональные соревнования по лапте и «Мини-футбол в школу», классификационные турниры по боксу «Открытый ринг», открытое первенство района по дзюдо - 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0F3DA3" w:rsidRPr="000F3DA3"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0F3DA3">
        <w:rPr>
          <w:rFonts w:ascii="Times New Roman" w:eastAsia="Times New Roman" w:hAnsi="Times New Roman" w:cs="Times New Roman"/>
          <w:sz w:val="28"/>
          <w:szCs w:val="28"/>
        </w:rPr>
        <w:t xml:space="preserve"> участников.</w:t>
      </w:r>
    </w:p>
    <w:p w:rsidR="00EE5BB1" w:rsidRPr="00242962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98792E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2E">
        <w:rPr>
          <w:rFonts w:ascii="Times New Roman" w:hAnsi="Times New Roman" w:cs="Times New Roman"/>
          <w:b/>
          <w:sz w:val="28"/>
          <w:szCs w:val="28"/>
        </w:rPr>
        <w:t>Динамика уровня спортивной квалификации обучающихся</w:t>
      </w:r>
    </w:p>
    <w:p w:rsidR="00EE5BB1" w:rsidRPr="00242962" w:rsidRDefault="00EE5BB1" w:rsidP="00EE5B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7D099C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41">
        <w:rPr>
          <w:rFonts w:ascii="Times New Roman" w:hAnsi="Times New Roman" w:cs="Times New Roman"/>
          <w:sz w:val="28"/>
          <w:szCs w:val="28"/>
        </w:rPr>
        <w:t>По данным статистического отчета по форме 5-ФК из общего числа обучающихся спортивные разряды имеют</w:t>
      </w:r>
      <w:r w:rsidRPr="002429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3F41" w:rsidRPr="007D099C">
        <w:rPr>
          <w:rFonts w:ascii="Times New Roman" w:hAnsi="Times New Roman" w:cs="Times New Roman"/>
          <w:sz w:val="28"/>
          <w:szCs w:val="28"/>
        </w:rPr>
        <w:t>330</w:t>
      </w:r>
      <w:r w:rsidRPr="007D099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B3F41" w:rsidRPr="007D099C">
        <w:rPr>
          <w:rFonts w:ascii="Times New Roman" w:hAnsi="Times New Roman" w:cs="Times New Roman"/>
          <w:sz w:val="28"/>
          <w:szCs w:val="28"/>
        </w:rPr>
        <w:t>51</w:t>
      </w:r>
      <w:r w:rsidRPr="007D099C">
        <w:rPr>
          <w:rFonts w:ascii="Times New Roman" w:hAnsi="Times New Roman" w:cs="Times New Roman"/>
          <w:sz w:val="28"/>
          <w:szCs w:val="28"/>
        </w:rPr>
        <w:t>%), в том числе:</w:t>
      </w:r>
    </w:p>
    <w:p w:rsidR="00EE5BB1" w:rsidRPr="007D099C" w:rsidRDefault="00EE5BB1" w:rsidP="00EE5B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 xml:space="preserve">КМС -            </w:t>
      </w:r>
      <w:r w:rsidR="001B3F41" w:rsidRPr="007D099C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7D099C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EE5BB1" w:rsidRPr="007D099C" w:rsidRDefault="00EE5BB1" w:rsidP="00EE5B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1 разряд -                1</w:t>
      </w:r>
      <w:r w:rsidR="001B3F41" w:rsidRPr="007D099C">
        <w:rPr>
          <w:rFonts w:ascii="Times New Roman" w:hAnsi="Times New Roman" w:cs="Times New Roman"/>
          <w:sz w:val="28"/>
          <w:szCs w:val="28"/>
        </w:rPr>
        <w:t>0</w:t>
      </w:r>
      <w:r w:rsidRPr="007D099C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EE5BB1" w:rsidRPr="007D099C" w:rsidRDefault="00EE5BB1" w:rsidP="00EE5BB1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 xml:space="preserve">другие разряды – </w:t>
      </w:r>
      <w:r w:rsidR="001B3F41" w:rsidRPr="007D099C">
        <w:rPr>
          <w:rFonts w:ascii="Times New Roman" w:hAnsi="Times New Roman" w:cs="Times New Roman"/>
          <w:sz w:val="28"/>
          <w:szCs w:val="28"/>
        </w:rPr>
        <w:t>319</w:t>
      </w:r>
      <w:r w:rsidRPr="007D099C">
        <w:rPr>
          <w:rFonts w:ascii="Times New Roman" w:hAnsi="Times New Roman" w:cs="Times New Roman"/>
          <w:sz w:val="28"/>
          <w:szCs w:val="28"/>
        </w:rPr>
        <w:t xml:space="preserve"> чел,</w:t>
      </w:r>
    </w:p>
    <w:p w:rsidR="00EE5BB1" w:rsidRPr="007D099C" w:rsidRDefault="007D099C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показатель ниже в сравнении с 2015 годом</w:t>
      </w:r>
      <w:r w:rsidR="00EE5BB1" w:rsidRPr="007D099C">
        <w:rPr>
          <w:rFonts w:ascii="Times New Roman" w:hAnsi="Times New Roman" w:cs="Times New Roman"/>
          <w:sz w:val="28"/>
          <w:szCs w:val="28"/>
        </w:rPr>
        <w:t xml:space="preserve"> (</w:t>
      </w:r>
      <w:r w:rsidRPr="007D099C">
        <w:rPr>
          <w:rFonts w:ascii="Times New Roman" w:hAnsi="Times New Roman" w:cs="Times New Roman"/>
          <w:sz w:val="28"/>
          <w:szCs w:val="28"/>
        </w:rPr>
        <w:t>433)</w:t>
      </w:r>
      <w:r w:rsidR="00EE5BB1" w:rsidRPr="007D099C">
        <w:rPr>
          <w:rFonts w:ascii="Times New Roman" w:hAnsi="Times New Roman" w:cs="Times New Roman"/>
          <w:sz w:val="28"/>
          <w:szCs w:val="28"/>
        </w:rPr>
        <w:t xml:space="preserve"> (рисунок 1). </w:t>
      </w:r>
    </w:p>
    <w:p w:rsidR="00EE5BB1" w:rsidRPr="007D099C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2962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19425" cy="2714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42962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19425" cy="27146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5BB1" w:rsidRPr="00242962" w:rsidRDefault="00EE5BB1" w:rsidP="00EE5BB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7D099C" w:rsidRDefault="00EE5BB1" w:rsidP="00EE5BB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Рисунок 1– Показатели спортивных разрядов по годам</w:t>
      </w:r>
    </w:p>
    <w:p w:rsidR="00EE5BB1" w:rsidRPr="00242962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7D099C" w:rsidRDefault="00EE5BB1" w:rsidP="00EE5BB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В 2016 году разряды</w:t>
      </w:r>
      <w:r w:rsidR="007D099C" w:rsidRPr="007D099C">
        <w:rPr>
          <w:rFonts w:ascii="Times New Roman" w:hAnsi="Times New Roman" w:cs="Times New Roman"/>
          <w:sz w:val="28"/>
          <w:szCs w:val="28"/>
        </w:rPr>
        <w:t xml:space="preserve"> </w:t>
      </w:r>
      <w:r w:rsidRPr="007D099C">
        <w:rPr>
          <w:rFonts w:ascii="Times New Roman" w:hAnsi="Times New Roman" w:cs="Times New Roman"/>
          <w:sz w:val="28"/>
          <w:szCs w:val="28"/>
        </w:rPr>
        <w:t>присвоены следующим обучающимся (таблица 16-17):</w:t>
      </w:r>
    </w:p>
    <w:p w:rsidR="00EE5BB1" w:rsidRPr="00242962" w:rsidRDefault="00EE5BB1" w:rsidP="00EE5BB1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E5BB1" w:rsidRPr="007D099C" w:rsidRDefault="00EE5BB1" w:rsidP="00EE5BB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Таблица 16</w:t>
      </w:r>
    </w:p>
    <w:p w:rsidR="00EE5BB1" w:rsidRPr="007D099C" w:rsidRDefault="00EE5BB1" w:rsidP="00EE5BB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Обучающиеся, получившие разряд КМС по отделениям</w:t>
      </w:r>
    </w:p>
    <w:p w:rsidR="00EE5BB1" w:rsidRPr="007D099C" w:rsidRDefault="00EE5BB1" w:rsidP="00EE5BB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1" w:type="dxa"/>
        <w:tblInd w:w="-34" w:type="dxa"/>
        <w:tblLook w:val="04A0"/>
      </w:tblPr>
      <w:tblGrid>
        <w:gridCol w:w="4111"/>
        <w:gridCol w:w="5670"/>
      </w:tblGrid>
      <w:tr w:rsidR="00EE5BB1" w:rsidRPr="007D099C" w:rsidTr="007D2714">
        <w:tc>
          <w:tcPr>
            <w:tcW w:w="4111" w:type="dxa"/>
          </w:tcPr>
          <w:p w:rsidR="00EE5BB1" w:rsidRPr="007D099C" w:rsidRDefault="00EE5BB1" w:rsidP="007D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5670" w:type="dxa"/>
          </w:tcPr>
          <w:p w:rsidR="00EE5BB1" w:rsidRPr="007D099C" w:rsidRDefault="00EE5BB1" w:rsidP="007D2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E5BB1" w:rsidRPr="007D099C" w:rsidTr="007D2714">
        <w:tc>
          <w:tcPr>
            <w:tcW w:w="4111" w:type="dxa"/>
          </w:tcPr>
          <w:p w:rsidR="00EE5BB1" w:rsidRPr="007D099C" w:rsidRDefault="007D099C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5670" w:type="dxa"/>
          </w:tcPr>
          <w:p w:rsidR="00EE5BB1" w:rsidRPr="007D099C" w:rsidRDefault="007D099C" w:rsidP="007D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sz w:val="28"/>
                <w:szCs w:val="28"/>
              </w:rPr>
              <w:t>Посохов Кирилл</w:t>
            </w:r>
          </w:p>
        </w:tc>
      </w:tr>
    </w:tbl>
    <w:p w:rsidR="00EE5BB1" w:rsidRPr="007D099C" w:rsidRDefault="00EE5BB1" w:rsidP="00EE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>Таблица 17</w:t>
      </w:r>
    </w:p>
    <w:p w:rsidR="00EE5BB1" w:rsidRPr="007D099C" w:rsidRDefault="00EE5BB1" w:rsidP="00EE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 xml:space="preserve">Обучающиеся, получившие 1 спортивный разряд </w:t>
      </w:r>
      <w:r w:rsidR="007D099C">
        <w:rPr>
          <w:rFonts w:ascii="Times New Roman" w:hAnsi="Times New Roman" w:cs="Times New Roman"/>
          <w:sz w:val="28"/>
          <w:szCs w:val="28"/>
        </w:rPr>
        <w:t>(</w:t>
      </w:r>
      <w:r w:rsidRPr="007D099C">
        <w:rPr>
          <w:rFonts w:ascii="Times New Roman" w:hAnsi="Times New Roman" w:cs="Times New Roman"/>
          <w:sz w:val="28"/>
          <w:szCs w:val="28"/>
        </w:rPr>
        <w:t>по отделениям</w:t>
      </w:r>
      <w:r w:rsidR="007D099C">
        <w:rPr>
          <w:rFonts w:ascii="Times New Roman" w:hAnsi="Times New Roman" w:cs="Times New Roman"/>
          <w:sz w:val="28"/>
          <w:szCs w:val="28"/>
        </w:rPr>
        <w:t>)</w:t>
      </w:r>
      <w:r w:rsidRPr="007D099C">
        <w:rPr>
          <w:rFonts w:ascii="Times New Roman" w:hAnsi="Times New Roman" w:cs="Times New Roman"/>
          <w:sz w:val="28"/>
          <w:szCs w:val="28"/>
        </w:rPr>
        <w:t>:</w:t>
      </w: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42962"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Style w:val="ac"/>
        <w:tblW w:w="9923" w:type="dxa"/>
        <w:tblInd w:w="-34" w:type="dxa"/>
        <w:tblLook w:val="04A0"/>
      </w:tblPr>
      <w:tblGrid>
        <w:gridCol w:w="4395"/>
        <w:gridCol w:w="5528"/>
      </w:tblGrid>
      <w:tr w:rsidR="00EE5BB1" w:rsidRPr="007D099C" w:rsidTr="0023046A">
        <w:tc>
          <w:tcPr>
            <w:tcW w:w="4395" w:type="dxa"/>
          </w:tcPr>
          <w:p w:rsidR="00EE5BB1" w:rsidRPr="007D099C" w:rsidRDefault="00EE5BB1" w:rsidP="007D271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5528" w:type="dxa"/>
          </w:tcPr>
          <w:p w:rsidR="00EE5BB1" w:rsidRPr="007D099C" w:rsidRDefault="00EE5BB1" w:rsidP="007D271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E5BB1" w:rsidRPr="007D099C" w:rsidTr="0023046A">
        <w:tc>
          <w:tcPr>
            <w:tcW w:w="4395" w:type="dxa"/>
          </w:tcPr>
          <w:p w:rsidR="00EE5BB1" w:rsidRPr="007D099C" w:rsidRDefault="007D099C" w:rsidP="007D27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099C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528" w:type="dxa"/>
          </w:tcPr>
          <w:p w:rsidR="00EE5BB1" w:rsidRPr="007D099C" w:rsidRDefault="007D099C" w:rsidP="0023046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 В</w:t>
            </w:r>
            <w:r w:rsidR="00230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046A">
              <w:rPr>
                <w:rFonts w:ascii="Times New Roman" w:hAnsi="Times New Roman" w:cs="Times New Roman"/>
                <w:sz w:val="28"/>
                <w:szCs w:val="28"/>
              </w:rPr>
              <w:t>Малакеев И., Блинков В., Костин И.. Сопин К., Лепетюха И., Зюба А., Белокобыльский А., Хохлов А., Шумский Д.</w:t>
            </w:r>
          </w:p>
        </w:tc>
      </w:tr>
    </w:tbl>
    <w:p w:rsidR="00EE5BB1" w:rsidRPr="007D099C" w:rsidRDefault="00EE5BB1" w:rsidP="00EE5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B1" w:rsidRPr="007D099C" w:rsidRDefault="00EE5BB1" w:rsidP="007D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9C">
        <w:rPr>
          <w:rFonts w:ascii="Times New Roman" w:hAnsi="Times New Roman" w:cs="Times New Roman"/>
          <w:sz w:val="28"/>
          <w:szCs w:val="28"/>
        </w:rPr>
        <w:tab/>
        <w:t xml:space="preserve">В сравнении с 2015 годом </w:t>
      </w:r>
      <w:r w:rsidRPr="007D0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99C">
        <w:rPr>
          <w:rFonts w:ascii="Times New Roman" w:hAnsi="Times New Roman" w:cs="Times New Roman"/>
          <w:sz w:val="28"/>
          <w:szCs w:val="28"/>
        </w:rPr>
        <w:t xml:space="preserve">спортивные результаты обучающихся являются практически стабильными. </w:t>
      </w:r>
    </w:p>
    <w:p w:rsidR="00EE5BB1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1E70" w:rsidRDefault="00421E70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1E70" w:rsidRPr="00242962" w:rsidRDefault="00421E70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5BB1" w:rsidRPr="0023046A" w:rsidRDefault="00421E70" w:rsidP="00EE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E5BB1" w:rsidRPr="0023046A">
        <w:rPr>
          <w:rFonts w:ascii="Times New Roman" w:hAnsi="Times New Roman" w:cs="Times New Roman"/>
          <w:b/>
          <w:sz w:val="28"/>
          <w:szCs w:val="28"/>
        </w:rPr>
        <w:t>.Мероприятия по укреплению здоровья обучающихся</w:t>
      </w:r>
      <w:r w:rsidR="0023046A">
        <w:rPr>
          <w:rFonts w:ascii="Times New Roman" w:hAnsi="Times New Roman" w:cs="Times New Roman"/>
          <w:b/>
          <w:sz w:val="28"/>
          <w:szCs w:val="28"/>
        </w:rPr>
        <w:t>.</w:t>
      </w:r>
    </w:p>
    <w:p w:rsidR="00EE5BB1" w:rsidRPr="00242962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5BB1" w:rsidRPr="00401361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>Одним из основных показателей работы Учреждения является сохранение здоровья обучающихся. В этом направлении постоянно ведется работа по созданию условий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 </w:t>
      </w:r>
      <w:r w:rsidRPr="00401361">
        <w:rPr>
          <w:rFonts w:ascii="Times New Roman" w:hAnsi="Times New Roman" w:cs="Times New Roman"/>
          <w:sz w:val="28"/>
          <w:szCs w:val="28"/>
        </w:rPr>
        <w:t xml:space="preserve">для формирования здорового образа жизни и достижению оптимального уровня здоровья. </w:t>
      </w:r>
      <w:r w:rsidR="00401361">
        <w:rPr>
          <w:rFonts w:ascii="Times New Roman" w:hAnsi="Times New Roman" w:cs="Times New Roman"/>
          <w:sz w:val="28"/>
          <w:szCs w:val="28"/>
        </w:rPr>
        <w:t>Проводятся ежегодные медицинские осмотры. Для обучающихся тренировочных групп проводятся углубленные мед. Осмотры перед участием в официальных соревнованиях.</w:t>
      </w:r>
    </w:p>
    <w:p w:rsidR="00EE5BB1" w:rsidRPr="00401361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01361">
        <w:rPr>
          <w:rFonts w:ascii="Times New Roman" w:hAnsi="Times New Roman" w:cs="Times New Roman"/>
          <w:sz w:val="28"/>
          <w:szCs w:val="28"/>
        </w:rPr>
        <w:t>Успешная социализация обучающихся посредством спорта - одна из целей деятельности нашего Учреждения. Традиционно, в  начале учебного года, в целях ранней профилактики правонарушений и негативных ситуаций формируется  «группа риска». В течение учебного года обучающиеся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 </w:t>
      </w:r>
      <w:r w:rsidRPr="00401361">
        <w:rPr>
          <w:rFonts w:ascii="Times New Roman" w:hAnsi="Times New Roman" w:cs="Times New Roman"/>
          <w:sz w:val="28"/>
          <w:szCs w:val="28"/>
        </w:rPr>
        <w:t>находятся под особым контролем и тренерско-преподавательский состав целенаправленно и профессионально ищет подходы, образовательные методы и средства, которые положительно влияют на формирование личности «трудных» подростков. В 2016</w:t>
      </w:r>
      <w:r w:rsidR="00401361" w:rsidRPr="00401361">
        <w:rPr>
          <w:rFonts w:ascii="Times New Roman" w:hAnsi="Times New Roman" w:cs="Times New Roman"/>
          <w:sz w:val="28"/>
          <w:szCs w:val="28"/>
        </w:rPr>
        <w:t>-17уч.</w:t>
      </w:r>
      <w:r w:rsidRPr="00401361">
        <w:rPr>
          <w:rFonts w:ascii="Times New Roman" w:hAnsi="Times New Roman" w:cs="Times New Roman"/>
          <w:sz w:val="28"/>
          <w:szCs w:val="28"/>
        </w:rPr>
        <w:t>году было вовлечено 9 обучающихся, стоящих на различных профилактических учетах.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 </w:t>
      </w:r>
      <w:r w:rsidRPr="00401361">
        <w:rPr>
          <w:rFonts w:ascii="Times New Roman" w:hAnsi="Times New Roman" w:cs="Times New Roman"/>
          <w:sz w:val="28"/>
          <w:szCs w:val="28"/>
        </w:rPr>
        <w:t>Трое обучающихся сняты с различных видов учета</w:t>
      </w:r>
      <w:r w:rsidR="00401361" w:rsidRPr="00401361">
        <w:rPr>
          <w:rFonts w:ascii="Times New Roman" w:hAnsi="Times New Roman" w:cs="Times New Roman"/>
          <w:sz w:val="28"/>
          <w:szCs w:val="28"/>
        </w:rPr>
        <w:t>.</w:t>
      </w:r>
    </w:p>
    <w:p w:rsidR="00EE5BB1" w:rsidRPr="00401361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BB1" w:rsidRPr="00CE74A7" w:rsidRDefault="00421E70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E5BB1" w:rsidRPr="00CE7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Деятельность методической службы</w:t>
      </w:r>
    </w:p>
    <w:p w:rsidR="00EE5BB1" w:rsidRPr="00CE74A7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BB1" w:rsidRPr="00CE74A7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отчетный период</w:t>
      </w:r>
      <w:r w:rsidR="00401361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методическую службу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Учреждения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вошли заместитель директора по учебно-воспитательной работе,  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методист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тренеры-преподаватели </w:t>
      </w:r>
    </w:p>
    <w:p w:rsidR="00EE5BB1" w:rsidRPr="00CE74A7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Деятельность методической службы была направлена на повышение педагогической квалификации тренеров-преподавателей, повышение качества и эффективности образовательного процесса и творческого потенциала педагогического коллектива.</w:t>
      </w:r>
    </w:p>
    <w:p w:rsidR="00EE5BB1" w:rsidRPr="00CE74A7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Тема методической работы на 201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7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учебный год: «Совершенствование качества учебно-воспитательного процесса в Учреждении.</w:t>
      </w:r>
    </w:p>
    <w:p w:rsidR="00EE5BB1" w:rsidRPr="00CE74A7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Активизировалась работа 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тренеров</w:t>
      </w:r>
      <w:r w:rsid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- преподавателей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 разработке 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муниципальных  социальных проектов  тренеры – преподаватели отделения шахмат Воронков В.А., Пухличенко А.Г. подали  инициативную заявку  «Шахматная шко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ла»,</w:t>
      </w:r>
      <w:r w:rsidR="0084076A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</w:t>
      </w:r>
      <w:r w:rsidR="0084076A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анный проект рассчитан на  2  года и успешно реализуется с октября 2016г. 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Пидгирняк В.К. тренер-препод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аватель по дзюдо  подал заявку для участия</w:t>
      </w:r>
      <w:r w:rsidR="00E11E38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грантовом  конкурсе «Создание центра  развития дзюдо» в Вейделевском районе. На  базе  Вейделевской ДЮСШ открыт спортивный клуб «ИППОН».</w:t>
      </w:r>
    </w:p>
    <w:p w:rsidR="00EE5BB1" w:rsidRPr="00CE74A7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Кроме текущих видов контроля (проверка документации тренеров-преподавателей отделений по планированию тренерского процесса, контроль за ходом формирования групп, прохождение медосмотров и тестирования, контроля за ведением  воспитательной работы, контролем за ходом контрольно- переводных испытаний) 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методистом Прудниковой Ж.В., завучем Кобцевой Л.В., было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проведено консультирование тренеров–преподавателей по разработке</w:t>
      </w:r>
      <w:r w:rsidR="006D2BAB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образовательных программ по видам спорта.</w:t>
      </w:r>
    </w:p>
    <w:p w:rsidR="001B29B3" w:rsidRPr="00CE74A7" w:rsidRDefault="00687A49" w:rsidP="001B29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 В 2016-2017 уч.году  прошли курсы повышения квалификации следующие тренеры- преподаватели: Пидгирняк В.К., Апанасенко Е.А., </w:t>
      </w:r>
      <w:r w:rsidR="00444555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Шаповалов О.В., Анучин В.Н.,  директор А.В. Вдовенко, А.Г.Пухличенко  прошел курсы переподготовки «Педагогическое образование. Тренер-преподаватель» Шаповалов О.В.  прошел процедуру аттестации на первую категорию. Также прошли курсовую подготовку  тренеры-совместители Гузеев А.Н., Лысенко О.И., Поляков Н.А.,Донцов Ю.Я., Алавердян А.Л.</w:t>
      </w:r>
    </w:p>
    <w:p w:rsidR="00421E70" w:rsidRDefault="00421E70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E5BB1" w:rsidRPr="00CE74A7" w:rsidRDefault="00421E70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8</w:t>
      </w:r>
      <w:r w:rsidR="00EE5BB1" w:rsidRPr="00CE74A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 Обобщение и распространение опыта</w:t>
      </w:r>
    </w:p>
    <w:p w:rsidR="00EE5BB1" w:rsidRPr="00CE74A7" w:rsidRDefault="00EE5BB1" w:rsidP="00EE5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E5BB1" w:rsidRPr="00CE74A7" w:rsidRDefault="00EE5BB1" w:rsidP="00EE5BB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Обобщение и распространение опыта Учреждения осуществляется в виде отчетов директора на совещаниях в Управлении физической культуры и спорта, публикациях методических материалов аттестующихся педагогов, проведение в рамках аттестации открытых учебно-тренировочных занятий. </w:t>
      </w:r>
    </w:p>
    <w:p w:rsidR="00EE5BB1" w:rsidRPr="00CE74A7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Тренеры-преподаватели участвовали в соревнованиях и спортивно-массовых мероприятиях: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Анучин В.Н., Шаповалов О.В., Прудникова Ж.В., Кобцева Л.В., Вдовенко А.В., Некрасов А.Н., Апанасенко Е.А.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соревнованиях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«Лыжня Вейделевки»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Воронков В.А., Пухличенко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. в  соревнованиях по шахматам в зачет Спартакиады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сельских поселений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Шаповалов О.В., Апанасенко Е.А., Вдовенко А.В.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соревнованиях по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футболу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среди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мужских команд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зачет Спартакиады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сельских поселений.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Ярая Е.Н., Прудникова Ж.В., Кобцева Л.В., Вдовенко А.В., Некрасов АН, Анучин В.Н., Апанасенко Е.А., Шаповалов О.В. муниципальнол</w:t>
      </w:r>
      <w:r w:rsidR="00CB760E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ьном </w:t>
      </w:r>
      <w:r w:rsidR="00685524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этапе фестиваля ВФСК ГТО.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1B29B3" w:rsidRPr="00CE74A7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E74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Участвует к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оллектив Учрежденияи в жизни </w:t>
      </w:r>
      <w:r w:rsidR="00CB760E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района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принимает активное участие в конкурсах, спортивно-массовых мероприятиях, конкурсах профессионального мастерства. Так, в отчётный период </w:t>
      </w:r>
      <w:r w:rsidR="001B29B3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тренеры-преподаватели Шаповалов О.В., Воронков В.А., Апанасенко Е.А. 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участвовали в  конкурсе «</w:t>
      </w:r>
      <w:r w:rsidR="001B29B3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Лучший тренер-преподаватель»</w:t>
      </w: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во всероссийской акции</w:t>
      </w:r>
      <w:r w:rsidR="001B29B3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«Бессмертный полк».</w:t>
      </w:r>
    </w:p>
    <w:p w:rsidR="00EE5BB1" w:rsidRPr="00CE74A7" w:rsidRDefault="00EE5BB1" w:rsidP="00CE74A7">
      <w:pPr>
        <w:spacing w:after="0" w:line="240" w:lineRule="auto"/>
        <w:jc w:val="both"/>
        <w:rPr>
          <w:color w:val="000000" w:themeColor="text1"/>
          <w:sz w:val="28"/>
          <w:szCs w:val="28"/>
          <w:u w:val="single"/>
        </w:rPr>
      </w:pPr>
      <w:r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 информацией о деятельности Учреждения общественность знакомится на страницах официального сайта</w:t>
      </w:r>
      <w:r w:rsidR="00CE74A7" w:rsidRPr="00CE74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«Вейделевская ДЮСШ»</w:t>
      </w:r>
    </w:p>
    <w:p w:rsidR="00EE5BB1" w:rsidRPr="00242962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401361" w:rsidRDefault="00421E70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</w:t>
      </w:r>
      <w:r w:rsidR="00EE5BB1" w:rsidRPr="004013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Организация безопасного пребывания</w:t>
      </w:r>
    </w:p>
    <w:p w:rsidR="00EE5BB1" w:rsidRPr="00401361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401361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>С обучающимися, тренерско-преподавательским составом, вспомогательным персоналом систематически проводятся инструктажи по правилам поведения при чрезвычайных ситуациях, охране труда, при использовании учебного оборудования. Проведенные инструктажи фиксируются в специальных журналах. Контроль за безопасностью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 </w:t>
      </w:r>
      <w:r w:rsidRPr="00401361">
        <w:rPr>
          <w:rFonts w:ascii="Times New Roman" w:hAnsi="Times New Roman" w:cs="Times New Roman"/>
          <w:sz w:val="28"/>
          <w:szCs w:val="28"/>
        </w:rPr>
        <w:t>обучающихся и работников отражается в приказах по Учреждению.</w:t>
      </w:r>
    </w:p>
    <w:p w:rsidR="00EE5BB1" w:rsidRPr="00242962" w:rsidRDefault="00EE5BB1" w:rsidP="0098792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98792E" w:rsidRDefault="00421E70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</w:t>
      </w:r>
      <w:r w:rsidR="00EE5BB1" w:rsidRPr="009879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Кадровое обеспечение</w:t>
      </w:r>
    </w:p>
    <w:p w:rsidR="00EE5BB1" w:rsidRPr="00242962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5BB1" w:rsidRPr="00401361" w:rsidRDefault="00EE5BB1" w:rsidP="00EE5BB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образовательного процесса Учреждения - это сотрудники в количестве </w:t>
      </w:r>
      <w:r w:rsidR="00401361" w:rsidRPr="00401361">
        <w:rPr>
          <w:rFonts w:ascii="Times New Roman" w:hAnsi="Times New Roman" w:cs="Times New Roman"/>
          <w:sz w:val="28"/>
          <w:szCs w:val="28"/>
        </w:rPr>
        <w:t>26</w:t>
      </w:r>
      <w:r w:rsidRPr="00401361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EE5BB1" w:rsidRPr="00401361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>- руководители (директор, заместитель директора</w:t>
      </w:r>
      <w:r w:rsidR="00401361" w:rsidRPr="00401361">
        <w:rPr>
          <w:rFonts w:ascii="Times New Roman" w:hAnsi="Times New Roman" w:cs="Times New Roman"/>
          <w:sz w:val="28"/>
          <w:szCs w:val="28"/>
        </w:rPr>
        <w:t>) – 2</w:t>
      </w:r>
      <w:r w:rsidRPr="00401361">
        <w:rPr>
          <w:rFonts w:ascii="Times New Roman" w:hAnsi="Times New Roman" w:cs="Times New Roman"/>
          <w:sz w:val="28"/>
          <w:szCs w:val="28"/>
        </w:rPr>
        <w:t>;</w:t>
      </w:r>
    </w:p>
    <w:p w:rsidR="00EE5BB1" w:rsidRPr="00401361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1361" w:rsidRPr="00401361">
        <w:rPr>
          <w:rFonts w:ascii="Times New Roman" w:hAnsi="Times New Roman" w:cs="Times New Roman"/>
          <w:sz w:val="28"/>
          <w:szCs w:val="28"/>
        </w:rPr>
        <w:t>обслуживающий персонал</w:t>
      </w:r>
      <w:r w:rsidRPr="00401361">
        <w:rPr>
          <w:rFonts w:ascii="Times New Roman" w:hAnsi="Times New Roman" w:cs="Times New Roman"/>
          <w:sz w:val="28"/>
          <w:szCs w:val="28"/>
        </w:rPr>
        <w:t xml:space="preserve"> (рабочий по комплексному обслуживанию, 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инструктора спортсооружений, уборщики </w:t>
      </w:r>
      <w:r w:rsidRPr="00401361">
        <w:rPr>
          <w:rFonts w:ascii="Times New Roman" w:hAnsi="Times New Roman" w:cs="Times New Roman"/>
          <w:sz w:val="28"/>
          <w:szCs w:val="28"/>
        </w:rPr>
        <w:t xml:space="preserve">служебных помещений) </w:t>
      </w:r>
      <w:r w:rsidR="00401361" w:rsidRPr="00401361">
        <w:rPr>
          <w:rFonts w:ascii="Times New Roman" w:hAnsi="Times New Roman" w:cs="Times New Roman"/>
          <w:sz w:val="28"/>
          <w:szCs w:val="28"/>
        </w:rPr>
        <w:t>6;</w:t>
      </w:r>
    </w:p>
    <w:p w:rsidR="00401361" w:rsidRPr="00401361" w:rsidRDefault="0040136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>-бухгалтер-1;</w:t>
      </w:r>
    </w:p>
    <w:p w:rsidR="00EE5BB1" w:rsidRPr="00401361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1">
        <w:rPr>
          <w:rFonts w:ascii="Times New Roman" w:hAnsi="Times New Roman" w:cs="Times New Roman"/>
          <w:sz w:val="28"/>
          <w:szCs w:val="28"/>
        </w:rPr>
        <w:t xml:space="preserve">К педагогическому персоналу Учреждения относятся –тренер-преподаватель, </w:t>
      </w:r>
      <w:r w:rsidR="00401361" w:rsidRPr="00401361">
        <w:rPr>
          <w:rFonts w:ascii="Times New Roman" w:hAnsi="Times New Roman" w:cs="Times New Roman"/>
          <w:sz w:val="28"/>
          <w:szCs w:val="28"/>
        </w:rPr>
        <w:t>методист, всего 17</w:t>
      </w:r>
      <w:r w:rsidRPr="00401361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401361" w:rsidRPr="00401361">
        <w:rPr>
          <w:rFonts w:ascii="Times New Roman" w:hAnsi="Times New Roman" w:cs="Times New Roman"/>
          <w:sz w:val="28"/>
          <w:szCs w:val="28"/>
        </w:rPr>
        <w:t xml:space="preserve">ек (в том числе совместители: 2 </w:t>
      </w:r>
      <w:r w:rsidRPr="00401361">
        <w:rPr>
          <w:rFonts w:ascii="Times New Roman" w:hAnsi="Times New Roman" w:cs="Times New Roman"/>
          <w:sz w:val="28"/>
          <w:szCs w:val="28"/>
        </w:rPr>
        <w:t xml:space="preserve">внутренних и </w:t>
      </w:r>
      <w:r w:rsidR="00401361" w:rsidRPr="00401361">
        <w:rPr>
          <w:rFonts w:ascii="Times New Roman" w:hAnsi="Times New Roman" w:cs="Times New Roman"/>
          <w:sz w:val="28"/>
          <w:szCs w:val="28"/>
        </w:rPr>
        <w:t>6</w:t>
      </w:r>
      <w:r w:rsidRPr="00401361">
        <w:rPr>
          <w:rFonts w:ascii="Times New Roman" w:hAnsi="Times New Roman" w:cs="Times New Roman"/>
          <w:sz w:val="28"/>
          <w:szCs w:val="28"/>
        </w:rPr>
        <w:t xml:space="preserve"> внешних).</w:t>
      </w:r>
    </w:p>
    <w:p w:rsidR="00EE5BB1" w:rsidRPr="00242962" w:rsidRDefault="00EE5BB1" w:rsidP="00EE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2D6D">
        <w:rPr>
          <w:rFonts w:ascii="Times New Roman" w:eastAsia="Times New Roman" w:hAnsi="Times New Roman" w:cs="Times New Roman"/>
          <w:sz w:val="28"/>
          <w:szCs w:val="28"/>
        </w:rPr>
        <w:t xml:space="preserve">По уровню укомплектованности кадрами из </w:t>
      </w:r>
      <w:r w:rsidR="0098792E">
        <w:rPr>
          <w:rFonts w:ascii="Times New Roman" w:eastAsia="Times New Roman" w:hAnsi="Times New Roman" w:cs="Times New Roman"/>
          <w:sz w:val="28"/>
          <w:szCs w:val="28"/>
        </w:rPr>
        <w:t>33,2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 xml:space="preserve"> ставок (согласно штатному расписанию) занято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29,3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 ставки, что составляет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>8,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</w:rPr>
        <w:t>отчетного периода производился приём 2 сотрудников и увольнение 2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 xml:space="preserve"> сотрудников.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Согласно штатному расписанию,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879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штатных единиц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педагогические персонал,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на 3</w:t>
      </w:r>
      <w:r w:rsidR="00162D6D">
        <w:rPr>
          <w:rFonts w:ascii="Times New Roman" w:eastAsia="Times New Roman" w:hAnsi="Times New Roman" w:cs="Times New Roman"/>
          <w:sz w:val="28"/>
          <w:szCs w:val="28"/>
        </w:rPr>
        <w:t>1.03.2017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фактически занято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21,2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единицы.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Имеются вакансии на 31.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</w:rPr>
        <w:t>7г</w:t>
      </w:r>
      <w:r w:rsidR="00162D6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8792E" w:rsidRPr="0098792E">
        <w:rPr>
          <w:rFonts w:ascii="Times New Roman" w:eastAsia="Times New Roman" w:hAnsi="Times New Roman" w:cs="Times New Roman"/>
          <w:sz w:val="28"/>
          <w:szCs w:val="28"/>
        </w:rPr>
        <w:t>2,3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ставки тренер</w:t>
      </w:r>
      <w:r w:rsidR="00162D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2D6D">
        <w:rPr>
          <w:rFonts w:ascii="Times New Roman" w:eastAsia="Times New Roman" w:hAnsi="Times New Roman" w:cs="Times New Roman"/>
          <w:sz w:val="28"/>
          <w:szCs w:val="28"/>
        </w:rPr>
        <w:t>-преподавателя.</w:t>
      </w:r>
    </w:p>
    <w:p w:rsidR="00EE5BB1" w:rsidRPr="00242962" w:rsidRDefault="00EE5BB1" w:rsidP="00EE5BB1">
      <w:pPr>
        <w:pStyle w:val="a5"/>
        <w:tabs>
          <w:tab w:val="center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ессиональное образование имеют 14 педагогов, что составляет 82,3</w:t>
      </w:r>
      <w:r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педагогического состава,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педагога имеют среднее профессиональное образование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2D6D" w:rsidRP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="0016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педагогического состава.</w:t>
      </w:r>
    </w:p>
    <w:p w:rsidR="00EE5BB1" w:rsidRPr="00242962" w:rsidRDefault="00EE5BB1" w:rsidP="00421E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98792E" w:rsidRDefault="00EE5BB1" w:rsidP="00EE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62D6D" w:rsidRPr="0098792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 тренеров-преподавателей имеют квалификационную категорию 10 (рисунок 3):</w:t>
      </w:r>
    </w:p>
    <w:p w:rsidR="00EE5BB1" w:rsidRPr="0098792E" w:rsidRDefault="00EE5BB1" w:rsidP="00EE5BB1">
      <w:pPr>
        <w:tabs>
          <w:tab w:val="center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2E">
        <w:rPr>
          <w:rFonts w:ascii="Times New Roman" w:eastAsia="Times New Roman" w:hAnsi="Times New Roman" w:cs="Times New Roman"/>
          <w:sz w:val="28"/>
          <w:szCs w:val="28"/>
        </w:rPr>
        <w:t>- с высшей категорией –</w:t>
      </w:r>
      <w:r w:rsidR="0098792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87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5BB1" w:rsidRPr="0098792E" w:rsidRDefault="005C4F02" w:rsidP="00EE5BB1">
      <w:pPr>
        <w:tabs>
          <w:tab w:val="center" w:pos="1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первой категорией – 11 </w:t>
      </w:r>
      <w:r w:rsidR="00EE5BB1" w:rsidRPr="0098792E">
        <w:rPr>
          <w:rFonts w:ascii="Times New Roman" w:eastAsia="Times New Roman" w:hAnsi="Times New Roman" w:cs="Times New Roman"/>
          <w:sz w:val="28"/>
          <w:szCs w:val="28"/>
        </w:rPr>
        <w:t>человек (</w:t>
      </w:r>
      <w:r>
        <w:rPr>
          <w:rFonts w:ascii="Times New Roman" w:eastAsia="Times New Roman" w:hAnsi="Times New Roman" w:cs="Times New Roman"/>
          <w:sz w:val="28"/>
          <w:szCs w:val="28"/>
        </w:rPr>
        <w:t>64,7</w:t>
      </w:r>
      <w:r w:rsidR="00EE5BB1" w:rsidRPr="0098792E">
        <w:rPr>
          <w:rFonts w:ascii="Times New Roman" w:eastAsia="Times New Roman" w:hAnsi="Times New Roman" w:cs="Times New Roman"/>
          <w:sz w:val="28"/>
          <w:szCs w:val="28"/>
        </w:rPr>
        <w:t xml:space="preserve"> %);</w:t>
      </w:r>
    </w:p>
    <w:p w:rsidR="00EE5BB1" w:rsidRPr="0098792E" w:rsidRDefault="0098792E" w:rsidP="00EE5BB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2E">
        <w:rPr>
          <w:rFonts w:ascii="Times New Roman" w:eastAsia="Times New Roman" w:hAnsi="Times New Roman" w:cs="Times New Roman"/>
          <w:sz w:val="28"/>
          <w:szCs w:val="28"/>
        </w:rPr>
        <w:t xml:space="preserve">- без категории - </w:t>
      </w:r>
      <w:r w:rsidR="005C4F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EE5BB1" w:rsidRPr="0098792E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5C4F02">
        <w:rPr>
          <w:rFonts w:ascii="Times New Roman" w:eastAsia="Times New Roman" w:hAnsi="Times New Roman" w:cs="Times New Roman"/>
          <w:sz w:val="28"/>
          <w:szCs w:val="28"/>
        </w:rPr>
        <w:t>35,3</w:t>
      </w:r>
      <w:r w:rsidR="00EE5BB1" w:rsidRPr="0098792E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EE5BB1" w:rsidRPr="00242962" w:rsidRDefault="00EE5BB1" w:rsidP="00EE5BB1">
      <w:pPr>
        <w:tabs>
          <w:tab w:val="center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242962" w:rsidRDefault="00EE5BB1" w:rsidP="005C4F02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965ED2" w:rsidRDefault="00EE5BB1" w:rsidP="00EE5BB1">
      <w:pPr>
        <w:pStyle w:val="aa"/>
        <w:ind w:firstLine="567"/>
        <w:jc w:val="both"/>
        <w:rPr>
          <w:sz w:val="28"/>
          <w:szCs w:val="28"/>
        </w:rPr>
      </w:pPr>
      <w:r w:rsidRPr="00965ED2">
        <w:rPr>
          <w:sz w:val="28"/>
          <w:szCs w:val="28"/>
        </w:rPr>
        <w:t>Преоб</w:t>
      </w:r>
      <w:r w:rsidR="005C4F02" w:rsidRPr="00965ED2">
        <w:rPr>
          <w:sz w:val="28"/>
          <w:szCs w:val="28"/>
        </w:rPr>
        <w:t>ладающий возраст персонала от 36</w:t>
      </w:r>
      <w:r w:rsidRPr="00965ED2">
        <w:rPr>
          <w:sz w:val="28"/>
          <w:szCs w:val="28"/>
        </w:rPr>
        <w:t xml:space="preserve"> до </w:t>
      </w:r>
      <w:r w:rsidR="005C4F02" w:rsidRPr="00965ED2">
        <w:rPr>
          <w:sz w:val="28"/>
          <w:szCs w:val="28"/>
        </w:rPr>
        <w:t>55</w:t>
      </w:r>
      <w:r w:rsidRPr="00965ED2">
        <w:rPr>
          <w:sz w:val="28"/>
          <w:szCs w:val="28"/>
        </w:rPr>
        <w:t xml:space="preserve"> лет, это благоприятный возраст для того, чтобы повысить свой уровень квалификации, приобрести новые знания и навыки, необходимые для работы, на втором месте – </w:t>
      </w:r>
      <w:r w:rsidR="00965ED2" w:rsidRPr="00965ED2">
        <w:rPr>
          <w:sz w:val="28"/>
          <w:szCs w:val="28"/>
        </w:rPr>
        <w:t>25-35 лет</w:t>
      </w:r>
      <w:r w:rsidRPr="00965ED2">
        <w:rPr>
          <w:sz w:val="28"/>
          <w:szCs w:val="28"/>
        </w:rPr>
        <w:t xml:space="preserve"> лет, на третьем </w:t>
      </w:r>
      <w:r w:rsidR="00965ED2" w:rsidRPr="00965ED2">
        <w:rPr>
          <w:sz w:val="28"/>
          <w:szCs w:val="28"/>
        </w:rPr>
        <w:t>–</w:t>
      </w:r>
      <w:r w:rsidRPr="00965ED2">
        <w:rPr>
          <w:sz w:val="28"/>
          <w:szCs w:val="28"/>
        </w:rPr>
        <w:t xml:space="preserve"> </w:t>
      </w:r>
      <w:r w:rsidR="00965ED2" w:rsidRPr="00965ED2">
        <w:rPr>
          <w:sz w:val="28"/>
          <w:szCs w:val="28"/>
        </w:rPr>
        <w:t xml:space="preserve">моложе </w:t>
      </w:r>
      <w:r w:rsidRPr="00965ED2">
        <w:rPr>
          <w:sz w:val="28"/>
          <w:szCs w:val="28"/>
        </w:rPr>
        <w:t xml:space="preserve">25. Сочетание молодого коллектива наряду с профессиональным зрелым коллективом является оптимальным, так как зрелый коллектив может передать свои навыки и умения молодому, а молодой коллектив в свою очередь быстро обучаем и мобилен </w:t>
      </w:r>
      <w:r w:rsidR="00965ED2" w:rsidRPr="00965ED2">
        <w:rPr>
          <w:sz w:val="28"/>
          <w:szCs w:val="28"/>
        </w:rPr>
        <w:t>.</w:t>
      </w:r>
    </w:p>
    <w:p w:rsidR="00EE5BB1" w:rsidRPr="00242962" w:rsidRDefault="00EE5BB1" w:rsidP="00EE5BB1">
      <w:pPr>
        <w:pStyle w:val="aa"/>
        <w:ind w:firstLine="567"/>
        <w:rPr>
          <w:color w:val="FF0000"/>
          <w:sz w:val="28"/>
          <w:szCs w:val="28"/>
        </w:rPr>
      </w:pPr>
    </w:p>
    <w:p w:rsidR="00EE5BB1" w:rsidRPr="004A051F" w:rsidRDefault="00EE5BB1" w:rsidP="00EE5BB1">
      <w:pPr>
        <w:pStyle w:val="aa"/>
        <w:ind w:firstLine="567"/>
        <w:jc w:val="both"/>
        <w:rPr>
          <w:sz w:val="28"/>
          <w:szCs w:val="28"/>
        </w:rPr>
      </w:pPr>
      <w:r w:rsidRPr="004A051F">
        <w:rPr>
          <w:sz w:val="28"/>
          <w:szCs w:val="28"/>
        </w:rPr>
        <w:t xml:space="preserve">Стаж </w:t>
      </w:r>
      <w:r w:rsidR="00531EFC" w:rsidRPr="004A051F">
        <w:rPr>
          <w:sz w:val="28"/>
          <w:szCs w:val="28"/>
        </w:rPr>
        <w:t>от 1 года до 5 лет составляет 29,5</w:t>
      </w:r>
      <w:r w:rsidRPr="004A051F">
        <w:rPr>
          <w:sz w:val="28"/>
          <w:szCs w:val="28"/>
        </w:rPr>
        <w:t xml:space="preserve"> %, от 11 и более лет – </w:t>
      </w:r>
      <w:r w:rsidR="00531EFC" w:rsidRPr="004A051F">
        <w:rPr>
          <w:sz w:val="28"/>
          <w:szCs w:val="28"/>
        </w:rPr>
        <w:t>70,5</w:t>
      </w:r>
      <w:r w:rsidR="004A051F" w:rsidRPr="004A051F">
        <w:rPr>
          <w:sz w:val="28"/>
          <w:szCs w:val="28"/>
        </w:rPr>
        <w:t xml:space="preserve"> %</w:t>
      </w:r>
      <w:r w:rsidRPr="004A051F">
        <w:rPr>
          <w:sz w:val="28"/>
          <w:szCs w:val="28"/>
        </w:rPr>
        <w:t>. В основном это свидетельствует о том, что в Учреждении работает опытный персонал</w:t>
      </w:r>
      <w:r w:rsidR="00A543F1" w:rsidRPr="004A051F">
        <w:rPr>
          <w:sz w:val="28"/>
          <w:szCs w:val="28"/>
        </w:rPr>
        <w:t>.</w:t>
      </w:r>
    </w:p>
    <w:p w:rsidR="00EE5BB1" w:rsidRPr="00242962" w:rsidRDefault="00EE5BB1" w:rsidP="00EE5BB1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E5BB1" w:rsidRPr="006A2AB2" w:rsidRDefault="00EE5BB1" w:rsidP="00EE5BB1">
      <w:pPr>
        <w:tabs>
          <w:tab w:val="center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A051F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профессиональную переподготовку прошел 1 тренер-преподаватель </w:t>
      </w:r>
      <w:r w:rsidR="006A2AB2">
        <w:rPr>
          <w:rFonts w:ascii="Times New Roman" w:eastAsia="Times New Roman" w:hAnsi="Times New Roman" w:cs="Times New Roman"/>
          <w:sz w:val="28"/>
          <w:szCs w:val="28"/>
        </w:rPr>
        <w:t xml:space="preserve">Пухличенко А.Г. </w:t>
      </w:r>
      <w:r w:rsidRPr="004A05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29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A051F" w:rsidRPr="006A2AB2">
        <w:rPr>
          <w:rFonts w:ascii="Times New Roman" w:eastAsia="Times New Roman" w:hAnsi="Times New Roman" w:cs="Times New Roman"/>
          <w:sz w:val="28"/>
          <w:szCs w:val="28"/>
        </w:rPr>
        <w:t xml:space="preserve">ООО «Центр непрерывного образования и инноваций» </w:t>
      </w:r>
      <w:r w:rsidRPr="006A2AB2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</w:t>
      </w:r>
      <w:r w:rsidR="004A051F" w:rsidRPr="006A2AB2">
        <w:rPr>
          <w:rFonts w:ascii="Times New Roman" w:eastAsia="Times New Roman" w:hAnsi="Times New Roman" w:cs="Times New Roman"/>
          <w:sz w:val="28"/>
          <w:szCs w:val="28"/>
        </w:rPr>
        <w:t>Педагогическое образование: тренер-преподаватель</w:t>
      </w:r>
      <w:r w:rsidRPr="006A2A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5BB1" w:rsidRPr="006A2AB2" w:rsidRDefault="00EE5BB1" w:rsidP="00E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B2">
        <w:rPr>
          <w:rFonts w:ascii="Times New Roman" w:eastAsia="Calibri" w:hAnsi="Times New Roman" w:cs="Times New Roman"/>
          <w:sz w:val="28"/>
          <w:szCs w:val="28"/>
        </w:rPr>
        <w:tab/>
        <w:t xml:space="preserve">Педагогические работники Учреждения неоднократно были представлены к наградам </w:t>
      </w:r>
      <w:r w:rsidR="004A051F" w:rsidRPr="006A2AB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6A2AB2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  <w:r w:rsidR="004A051F" w:rsidRPr="006A2AB2">
        <w:rPr>
          <w:rFonts w:ascii="Times New Roman" w:eastAsia="Calibri" w:hAnsi="Times New Roman" w:cs="Times New Roman"/>
          <w:sz w:val="28"/>
          <w:szCs w:val="28"/>
        </w:rPr>
        <w:t xml:space="preserve"> и благодарственными</w:t>
      </w:r>
      <w:r w:rsidR="006A2AB2" w:rsidRPr="006A2AB2">
        <w:rPr>
          <w:rFonts w:ascii="Times New Roman" w:eastAsia="Calibri" w:hAnsi="Times New Roman" w:cs="Times New Roman"/>
          <w:sz w:val="28"/>
          <w:szCs w:val="28"/>
        </w:rPr>
        <w:t xml:space="preserve"> письмами федераций по видам спорта.</w:t>
      </w:r>
    </w:p>
    <w:p w:rsidR="00EE5BB1" w:rsidRPr="006A2AB2" w:rsidRDefault="00EE5BB1" w:rsidP="00E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2AB2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Представленная информация говорит о высоком профессиональном потенциале педагогических работников Учреждения. </w:t>
      </w:r>
    </w:p>
    <w:p w:rsidR="00EE5BB1" w:rsidRPr="006A2AB2" w:rsidRDefault="00EE5BB1" w:rsidP="00E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E70" w:rsidRDefault="00421E70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6A2AB2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2A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1</w:t>
      </w:r>
      <w:r w:rsidR="00421E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6A2AB2" w:rsidRPr="006A2A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6A2A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Материально-техническое обеспечение</w:t>
      </w:r>
    </w:p>
    <w:p w:rsidR="00EE5BB1" w:rsidRPr="006A2AB2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6A2AB2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B2">
        <w:rPr>
          <w:rFonts w:ascii="Times New Roman" w:hAnsi="Times New Roman" w:cs="Times New Roman"/>
          <w:sz w:val="28"/>
          <w:szCs w:val="28"/>
        </w:rPr>
        <w:tab/>
        <w:t>Помещения Учреждения</w:t>
      </w:r>
      <w:r w:rsidR="006A2AB2" w:rsidRPr="006A2AB2">
        <w:rPr>
          <w:rFonts w:ascii="Times New Roman" w:hAnsi="Times New Roman" w:cs="Times New Roman"/>
          <w:sz w:val="28"/>
          <w:szCs w:val="28"/>
        </w:rPr>
        <w:t xml:space="preserve"> </w:t>
      </w:r>
      <w:r w:rsidRPr="006A2AB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6A2AB2" w:rsidRPr="006A2AB2">
        <w:rPr>
          <w:rFonts w:ascii="Times New Roman" w:hAnsi="Times New Roman" w:cs="Times New Roman"/>
          <w:sz w:val="28"/>
          <w:szCs w:val="28"/>
        </w:rPr>
        <w:t xml:space="preserve">1183 </w:t>
      </w:r>
      <w:r w:rsidRPr="006A2AB2">
        <w:rPr>
          <w:rFonts w:ascii="Times New Roman" w:hAnsi="Times New Roman" w:cs="Times New Roman"/>
          <w:sz w:val="28"/>
          <w:szCs w:val="28"/>
        </w:rPr>
        <w:t>м</w:t>
      </w:r>
      <w:r w:rsidRPr="006A2A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A2AB2">
        <w:rPr>
          <w:rFonts w:ascii="Times New Roman" w:hAnsi="Times New Roman" w:cs="Times New Roman"/>
          <w:sz w:val="28"/>
          <w:szCs w:val="28"/>
        </w:rPr>
        <w:t xml:space="preserve"> соответствуют государственным строительным, санитарно-гигиеническим нормативам, правилам пожарной безопасности, оснащены ресурсами, необходимыми для реализации образовательной программы (приложение 2).</w:t>
      </w:r>
    </w:p>
    <w:p w:rsidR="00EE5BB1" w:rsidRPr="006A2AB2" w:rsidRDefault="00EE5BB1" w:rsidP="00EE5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2AB2">
        <w:rPr>
          <w:rFonts w:ascii="Times New Roman" w:hAnsi="Times New Roman" w:cs="Times New Roman"/>
          <w:sz w:val="28"/>
          <w:szCs w:val="28"/>
        </w:rPr>
        <w:t xml:space="preserve">За </w:t>
      </w:r>
      <w:r w:rsidR="006A2AB2" w:rsidRPr="006A2AB2">
        <w:rPr>
          <w:rFonts w:ascii="Times New Roman" w:hAnsi="Times New Roman" w:cs="Times New Roman"/>
          <w:sz w:val="28"/>
          <w:szCs w:val="28"/>
        </w:rPr>
        <w:t>отчетный период</w:t>
      </w:r>
      <w:r w:rsidRPr="006A2AB2">
        <w:rPr>
          <w:rFonts w:ascii="Times New Roman" w:hAnsi="Times New Roman" w:cs="Times New Roman"/>
          <w:sz w:val="28"/>
          <w:szCs w:val="28"/>
        </w:rPr>
        <w:t xml:space="preserve"> в Учреждении приобретены следующие оборудование и инвентарь:</w:t>
      </w:r>
    </w:p>
    <w:p w:rsidR="00EE5BB1" w:rsidRPr="000030FA" w:rsidRDefault="006A2AB2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мячи футбольные – 49 500 руб.</w:t>
      </w:r>
    </w:p>
    <w:p w:rsidR="000030FA" w:rsidRPr="000030FA" w:rsidRDefault="000030FA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гетры футбольные-3000 руб.</w:t>
      </w:r>
    </w:p>
    <w:p w:rsidR="006A2AB2" w:rsidRPr="000030FA" w:rsidRDefault="006A2AB2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медикаменты -3 000руб.</w:t>
      </w:r>
    </w:p>
    <w:p w:rsidR="006A2AB2" w:rsidRPr="000030FA" w:rsidRDefault="006A2AB2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шахматы гроссмейстерские-1000 руб.</w:t>
      </w:r>
    </w:p>
    <w:p w:rsidR="006A2AB2" w:rsidRPr="000030FA" w:rsidRDefault="006A2AB2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грамоты и дипломы, медали-</w:t>
      </w:r>
      <w:r w:rsidR="000030FA" w:rsidRPr="000030FA">
        <w:rPr>
          <w:rFonts w:ascii="Times New Roman" w:hAnsi="Times New Roman" w:cs="Times New Roman"/>
          <w:sz w:val="28"/>
          <w:szCs w:val="28"/>
        </w:rPr>
        <w:t>6</w:t>
      </w:r>
      <w:r w:rsidRPr="000030FA">
        <w:rPr>
          <w:rFonts w:ascii="Times New Roman" w:hAnsi="Times New Roman" w:cs="Times New Roman"/>
          <w:sz w:val="28"/>
          <w:szCs w:val="28"/>
        </w:rPr>
        <w:t>700 руб</w:t>
      </w:r>
      <w:r w:rsidR="000030FA" w:rsidRPr="000030FA">
        <w:rPr>
          <w:rFonts w:ascii="Times New Roman" w:hAnsi="Times New Roman" w:cs="Times New Roman"/>
          <w:sz w:val="28"/>
          <w:szCs w:val="28"/>
        </w:rPr>
        <w:t>.</w:t>
      </w:r>
    </w:p>
    <w:p w:rsidR="006A2AB2" w:rsidRPr="000030FA" w:rsidRDefault="006A2AB2" w:rsidP="00EE5BB1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0FA">
        <w:rPr>
          <w:rFonts w:ascii="Times New Roman" w:hAnsi="Times New Roman" w:cs="Times New Roman"/>
          <w:sz w:val="28"/>
          <w:szCs w:val="28"/>
        </w:rPr>
        <w:t>принтер-7500 руб.</w:t>
      </w:r>
    </w:p>
    <w:p w:rsidR="00EE5BB1" w:rsidRPr="000030FA" w:rsidRDefault="00EE5BB1" w:rsidP="00EE5B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0FA">
        <w:rPr>
          <w:rFonts w:ascii="Times New Roman" w:hAnsi="Times New Roman" w:cs="Times New Roman"/>
          <w:i/>
          <w:sz w:val="28"/>
          <w:szCs w:val="28"/>
        </w:rPr>
        <w:t xml:space="preserve">Представленное оборудование и инвентарь позволят более качественно оказывать образовательные услуги населению </w:t>
      </w:r>
      <w:r w:rsidR="000030FA" w:rsidRPr="000030FA">
        <w:rPr>
          <w:rFonts w:ascii="Times New Roman" w:hAnsi="Times New Roman" w:cs="Times New Roman"/>
          <w:i/>
          <w:sz w:val="28"/>
          <w:szCs w:val="28"/>
        </w:rPr>
        <w:t>района</w:t>
      </w:r>
      <w:r w:rsidRPr="000030FA">
        <w:rPr>
          <w:rFonts w:ascii="Times New Roman" w:hAnsi="Times New Roman" w:cs="Times New Roman"/>
          <w:i/>
          <w:sz w:val="28"/>
          <w:szCs w:val="28"/>
        </w:rPr>
        <w:t xml:space="preserve"> (приложение 3).</w:t>
      </w:r>
    </w:p>
    <w:p w:rsidR="00EE5BB1" w:rsidRPr="000030FA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72889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728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421E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7728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Финансовое обеспечение</w:t>
      </w:r>
    </w:p>
    <w:p w:rsidR="00EE5BB1" w:rsidRPr="00772889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72889" w:rsidRDefault="00EE5BB1" w:rsidP="00EE5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2889">
        <w:rPr>
          <w:rFonts w:ascii="Times New Roman" w:eastAsia="Times New Roman" w:hAnsi="Times New Roman" w:cs="Times New Roman"/>
          <w:sz w:val="28"/>
          <w:szCs w:val="24"/>
        </w:rPr>
        <w:t>Выплаты на выполнение муниципального задания на оказания м</w:t>
      </w:r>
      <w:r w:rsidR="000030FA" w:rsidRPr="00772889">
        <w:rPr>
          <w:rFonts w:ascii="Times New Roman" w:eastAsia="Times New Roman" w:hAnsi="Times New Roman" w:cs="Times New Roman"/>
          <w:sz w:val="28"/>
          <w:szCs w:val="24"/>
        </w:rPr>
        <w:t>униципальных услуг составили – 6 987</w:t>
      </w:r>
      <w:r w:rsidRPr="00772889">
        <w:rPr>
          <w:rFonts w:ascii="Times New Roman" w:eastAsia="Times New Roman" w:hAnsi="Times New Roman" w:cs="Times New Roman"/>
          <w:sz w:val="28"/>
          <w:szCs w:val="24"/>
        </w:rPr>
        <w:t> </w:t>
      </w:r>
      <w:r w:rsidR="000030FA" w:rsidRPr="00772889">
        <w:rPr>
          <w:rFonts w:ascii="Times New Roman" w:eastAsia="Times New Roman" w:hAnsi="Times New Roman" w:cs="Times New Roman"/>
          <w:sz w:val="28"/>
          <w:szCs w:val="24"/>
        </w:rPr>
        <w:t>000,00</w:t>
      </w:r>
      <w:r w:rsidRPr="00772889">
        <w:rPr>
          <w:rFonts w:ascii="Times New Roman" w:eastAsia="Times New Roman" w:hAnsi="Times New Roman" w:cs="Times New Roman"/>
          <w:sz w:val="28"/>
          <w:szCs w:val="24"/>
        </w:rPr>
        <w:t xml:space="preserve"> рублей.</w:t>
      </w:r>
      <w:r w:rsidR="000030FA" w:rsidRPr="007728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72889">
        <w:rPr>
          <w:rFonts w:ascii="Times New Roman" w:eastAsia="Times New Roman" w:hAnsi="Times New Roman" w:cs="Times New Roman"/>
          <w:sz w:val="28"/>
          <w:szCs w:val="24"/>
        </w:rPr>
        <w:t>Из них на содержание имущества -</w:t>
      </w:r>
      <w:r w:rsidR="00772889" w:rsidRPr="00772889">
        <w:rPr>
          <w:rFonts w:ascii="Times New Roman" w:eastAsia="Times New Roman" w:hAnsi="Times New Roman" w:cs="Times New Roman"/>
          <w:sz w:val="28"/>
          <w:szCs w:val="24"/>
        </w:rPr>
        <w:t>376 тыс.</w:t>
      </w:r>
      <w:r w:rsidRPr="00772889">
        <w:rPr>
          <w:rFonts w:ascii="Times New Roman" w:eastAsia="Times New Roman" w:hAnsi="Times New Roman" w:cs="Times New Roman"/>
          <w:sz w:val="28"/>
          <w:szCs w:val="24"/>
        </w:rPr>
        <w:t xml:space="preserve"> рублей и на заработную плату – </w:t>
      </w:r>
      <w:r w:rsidR="00772889" w:rsidRPr="00772889">
        <w:rPr>
          <w:rFonts w:ascii="Times New Roman" w:eastAsia="Times New Roman" w:hAnsi="Times New Roman" w:cs="Times New Roman"/>
          <w:sz w:val="28"/>
          <w:szCs w:val="24"/>
        </w:rPr>
        <w:t xml:space="preserve">5 892 000 </w:t>
      </w:r>
      <w:r w:rsidRPr="00772889">
        <w:rPr>
          <w:rFonts w:ascii="Times New Roman" w:eastAsia="Times New Roman" w:hAnsi="Times New Roman" w:cs="Times New Roman"/>
          <w:sz w:val="28"/>
          <w:szCs w:val="24"/>
        </w:rPr>
        <w:t>рублей.</w:t>
      </w:r>
    </w:p>
    <w:p w:rsidR="00EE5BB1" w:rsidRPr="00242962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772889" w:rsidRDefault="00421E70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13</w:t>
      </w:r>
      <w:r w:rsidR="00EE5BB1" w:rsidRPr="007728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.Платные образовательные услуги</w:t>
      </w:r>
    </w:p>
    <w:p w:rsidR="00EE5BB1" w:rsidRPr="00772889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72889" w:rsidRDefault="00772889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7288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Платные услуги не оказывались.</w:t>
      </w:r>
    </w:p>
    <w:p w:rsidR="00EE5BB1" w:rsidRPr="00242962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242962" w:rsidRDefault="00EE5BB1" w:rsidP="0077288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772889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728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</w:t>
      </w:r>
    </w:p>
    <w:p w:rsidR="00EE5BB1" w:rsidRPr="00772889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72889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1. Система управления Учреждением является оптимальной и позволяет соответствовать современным требованиям общества и государства.</w:t>
      </w:r>
    </w:p>
    <w:p w:rsidR="00EE5BB1" w:rsidRPr="00772889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28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Условия организации образовательного процесса являются оптимальными для удовлетворения образовательных потребностей обучающихся Учреждения. </w:t>
      </w:r>
    </w:p>
    <w:p w:rsidR="00EE5BB1" w:rsidRPr="00772889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889">
        <w:rPr>
          <w:rFonts w:ascii="Times New Roman" w:eastAsia="Times New Roman" w:hAnsi="Times New Roman" w:cs="Times New Roman"/>
          <w:sz w:val="28"/>
          <w:szCs w:val="28"/>
        </w:rPr>
        <w:t xml:space="preserve">3. Увеличение количества обучающихся, зачисленных на спортивно-оздоровительный этап говорит о повышении интереса населения </w:t>
      </w:r>
      <w:r w:rsidR="00772889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72889">
        <w:rPr>
          <w:rFonts w:ascii="Times New Roman" w:eastAsia="Times New Roman" w:hAnsi="Times New Roman" w:cs="Times New Roman"/>
          <w:sz w:val="28"/>
          <w:szCs w:val="28"/>
        </w:rPr>
        <w:t xml:space="preserve"> к здоровому образу жизни и желанию осваивать виды спорта. 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sz w:val="28"/>
          <w:szCs w:val="28"/>
        </w:rPr>
        <w:t xml:space="preserve">4. Количество обучающихся </w:t>
      </w:r>
      <w:r w:rsidR="00793DEC" w:rsidRPr="00793DEC">
        <w:rPr>
          <w:rFonts w:ascii="Times New Roman" w:eastAsia="Times New Roman" w:hAnsi="Times New Roman" w:cs="Times New Roman"/>
          <w:sz w:val="28"/>
          <w:szCs w:val="28"/>
        </w:rPr>
        <w:t>по предпрофессиональной программе спортивной подготовки</w:t>
      </w:r>
      <w:r w:rsidRPr="00793DEC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</w:t>
      </w:r>
      <w:r w:rsidR="00772889" w:rsidRPr="00793DEC">
        <w:rPr>
          <w:rFonts w:ascii="Times New Roman" w:eastAsia="Times New Roman" w:hAnsi="Times New Roman" w:cs="Times New Roman"/>
          <w:sz w:val="28"/>
          <w:szCs w:val="28"/>
        </w:rPr>
        <w:t xml:space="preserve">10% </w:t>
      </w:r>
      <w:r w:rsidR="00793DEC" w:rsidRPr="00793DEC">
        <w:rPr>
          <w:rFonts w:ascii="Times New Roman" w:eastAsia="Times New Roman" w:hAnsi="Times New Roman" w:cs="Times New Roman"/>
          <w:sz w:val="28"/>
          <w:szCs w:val="28"/>
        </w:rPr>
        <w:t xml:space="preserve">количества обучающихся, </w:t>
      </w:r>
      <w:r w:rsidRPr="00793DEC">
        <w:rPr>
          <w:rFonts w:ascii="Times New Roman" w:eastAsia="Times New Roman" w:hAnsi="Times New Roman" w:cs="Times New Roman"/>
          <w:sz w:val="28"/>
          <w:szCs w:val="28"/>
        </w:rPr>
        <w:t>что соответствует</w:t>
      </w:r>
      <w:r w:rsidR="00772889" w:rsidRPr="00793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DEC">
        <w:rPr>
          <w:rFonts w:ascii="Times New Roman" w:eastAsia="Times New Roman" w:hAnsi="Times New Roman" w:cs="Times New Roman"/>
          <w:sz w:val="28"/>
          <w:szCs w:val="28"/>
        </w:rPr>
        <w:t xml:space="preserve">ФГОС в дополнительном образовании спортивной направленности. 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DEC">
        <w:rPr>
          <w:rFonts w:ascii="Times New Roman" w:eastAsia="Calibri" w:hAnsi="Times New Roman" w:cs="Times New Roman"/>
          <w:sz w:val="28"/>
          <w:szCs w:val="28"/>
        </w:rPr>
        <w:t>5. Муниципальное задание выполнено в полном объеме.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DEC">
        <w:rPr>
          <w:rFonts w:ascii="Times New Roman" w:eastAsia="Calibri" w:hAnsi="Times New Roman" w:cs="Times New Roman"/>
          <w:sz w:val="28"/>
          <w:szCs w:val="28"/>
        </w:rPr>
        <w:t>6. Участие обучающихся в спортивных соревнованиях различных уровней является активным и результативным.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EC">
        <w:rPr>
          <w:rFonts w:ascii="Times New Roman" w:eastAsia="Calibri" w:hAnsi="Times New Roman" w:cs="Times New Roman"/>
          <w:sz w:val="28"/>
          <w:szCs w:val="28"/>
        </w:rPr>
        <w:t>7. Спортивные результаты обучающихся в части присвоения разрядов за 201</w:t>
      </w:r>
      <w:r w:rsidR="00793DEC" w:rsidRPr="00793DEC">
        <w:rPr>
          <w:rFonts w:ascii="Times New Roman" w:eastAsia="Calibri" w:hAnsi="Times New Roman" w:cs="Times New Roman"/>
          <w:sz w:val="28"/>
          <w:szCs w:val="28"/>
        </w:rPr>
        <w:t>7</w:t>
      </w:r>
      <w:r w:rsidRPr="00793DEC">
        <w:rPr>
          <w:rFonts w:ascii="Times New Roman" w:eastAsia="Calibri" w:hAnsi="Times New Roman" w:cs="Times New Roman"/>
          <w:sz w:val="28"/>
          <w:szCs w:val="28"/>
        </w:rPr>
        <w:t xml:space="preserve"> год несколько снижено по причине изменения требований </w:t>
      </w:r>
      <w:r w:rsidRPr="00793DEC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793DEC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спортивной квалификации по видам спорта, однако в целом являются практически стабильными. 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EC">
        <w:rPr>
          <w:rFonts w:ascii="Times New Roman" w:hAnsi="Times New Roman" w:cs="Times New Roman"/>
          <w:sz w:val="28"/>
          <w:szCs w:val="28"/>
        </w:rPr>
        <w:t>8. Укрепление здоровья обучающихся осуществляется посредством организации летнего отдыха, профилактики негативных ситуаций.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EC">
        <w:rPr>
          <w:rFonts w:ascii="Times New Roman" w:hAnsi="Times New Roman" w:cs="Times New Roman"/>
          <w:sz w:val="28"/>
          <w:szCs w:val="28"/>
        </w:rPr>
        <w:t>9. Активно обеспечивается информационная открытость Учреждения с помощью информационно-коммуникационных технологий: размещение информации в социальных сетях.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EC">
        <w:rPr>
          <w:rFonts w:ascii="Times New Roman" w:hAnsi="Times New Roman" w:cs="Times New Roman"/>
          <w:sz w:val="28"/>
          <w:szCs w:val="28"/>
        </w:rPr>
        <w:t xml:space="preserve">10. Коллектив Учреждения стабильно принимает участие в общественной жизни </w:t>
      </w:r>
      <w:r w:rsidR="00793DEC" w:rsidRPr="00793DEC">
        <w:rPr>
          <w:rFonts w:ascii="Times New Roman" w:hAnsi="Times New Roman" w:cs="Times New Roman"/>
          <w:sz w:val="28"/>
          <w:szCs w:val="28"/>
        </w:rPr>
        <w:t>района</w:t>
      </w:r>
      <w:r w:rsidRPr="00793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EC">
        <w:rPr>
          <w:rFonts w:ascii="Times New Roman" w:hAnsi="Times New Roman" w:cs="Times New Roman"/>
          <w:sz w:val="28"/>
          <w:szCs w:val="28"/>
        </w:rPr>
        <w:t xml:space="preserve">11. В Учреждении уделяется значительное внимание безопасности пребывания обучающихся. </w:t>
      </w:r>
    </w:p>
    <w:p w:rsidR="00EE5BB1" w:rsidRPr="00242962" w:rsidRDefault="00EE5BB1" w:rsidP="00E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93DEC">
        <w:rPr>
          <w:rFonts w:ascii="Times New Roman" w:eastAsia="Calibri" w:hAnsi="Times New Roman" w:cs="Times New Roman"/>
          <w:sz w:val="28"/>
          <w:szCs w:val="28"/>
        </w:rPr>
        <w:t>12. Кадровый потенциал Учреждения является достаточно высоким</w:t>
      </w:r>
      <w:r w:rsidRPr="0024296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 </w:t>
      </w:r>
    </w:p>
    <w:p w:rsidR="00EE5BB1" w:rsidRPr="00793DEC" w:rsidRDefault="00EE5BB1" w:rsidP="00EE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DEC">
        <w:rPr>
          <w:rFonts w:ascii="Times New Roman" w:eastAsia="Calibri" w:hAnsi="Times New Roman" w:cs="Times New Roman"/>
          <w:sz w:val="28"/>
          <w:szCs w:val="28"/>
        </w:rPr>
        <w:t xml:space="preserve">13. В Учреждении </w:t>
      </w:r>
      <w:r w:rsidR="00793DEC" w:rsidRPr="00793DEC">
        <w:rPr>
          <w:rFonts w:ascii="Times New Roman" w:eastAsia="Calibri" w:hAnsi="Times New Roman" w:cs="Times New Roman"/>
          <w:sz w:val="28"/>
          <w:szCs w:val="28"/>
        </w:rPr>
        <w:t>слабо</w:t>
      </w:r>
      <w:r w:rsidRPr="00793DEC">
        <w:rPr>
          <w:rFonts w:ascii="Times New Roman" w:eastAsia="Calibri" w:hAnsi="Times New Roman" w:cs="Times New Roman"/>
          <w:sz w:val="28"/>
          <w:szCs w:val="28"/>
        </w:rPr>
        <w:t xml:space="preserve"> обновляется материально-техническая база, что </w:t>
      </w:r>
      <w:r w:rsidR="00793DEC" w:rsidRPr="00793DE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93DEC">
        <w:rPr>
          <w:rFonts w:ascii="Times New Roman" w:eastAsia="Calibri" w:hAnsi="Times New Roman" w:cs="Times New Roman"/>
          <w:sz w:val="28"/>
          <w:szCs w:val="28"/>
        </w:rPr>
        <w:t>позволяет  оказывать образовательные услуги</w:t>
      </w:r>
      <w:r w:rsidR="00793DEC" w:rsidRPr="00793DEC">
        <w:rPr>
          <w:rFonts w:ascii="Times New Roman" w:eastAsia="Calibri" w:hAnsi="Times New Roman" w:cs="Times New Roman"/>
          <w:sz w:val="28"/>
          <w:szCs w:val="28"/>
        </w:rPr>
        <w:t xml:space="preserve"> более высокого качества</w:t>
      </w:r>
      <w:r w:rsidRPr="00793D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5BB1" w:rsidRPr="00793DEC" w:rsidRDefault="00EE5BB1" w:rsidP="0079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 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1.Нормативно-правовая база Учреждения </w:t>
      </w:r>
      <w:r w:rsidR="00793DEC"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программам спортивной подготовки 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нуждается в корректировке. 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Работа методической службы является недостаточно эффективной для создания условий инновационного развития Учреждения. 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на 2017</w:t>
      </w:r>
      <w:r w:rsidR="00793DEC" w:rsidRPr="00793D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-18 учебный </w:t>
      </w:r>
      <w:r w:rsidRPr="00793D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год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E5BB1" w:rsidRPr="00793DEC" w:rsidRDefault="00EE5BB1" w:rsidP="00EE5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В целях более высоких образовательных результатов, основными задачами на 2017</w:t>
      </w:r>
      <w:r w:rsidR="00793DEC"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-18 учебный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станут: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1)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совершенствование нормативной правовой базы Учреждения;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2)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разработка специалистами Учреждения образовательной программы на основании федеральных стандартов спортивной подготовки по видам спорта;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3)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повышение результативности участия обучающихся в соревнованиях различного уровня и выполнения разрядных нормативов;</w:t>
      </w:r>
    </w:p>
    <w:p w:rsidR="00EE5BB1" w:rsidRPr="00793DEC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>4)</w:t>
      </w:r>
      <w:r w:rsidRPr="00793DE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представление педагогического опыта тренерско-преподавательского состава Учреждения на разных уровнях;</w:t>
      </w:r>
    </w:p>
    <w:p w:rsidR="00EE5BB1" w:rsidRPr="00242962" w:rsidRDefault="00EE5BB1" w:rsidP="00EE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sectPr w:rsidR="00EE5BB1" w:rsidRPr="00242962" w:rsidSect="007D2714">
          <w:headerReference w:type="default" r:id="rId11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EE5BB1" w:rsidRPr="00793DEC" w:rsidRDefault="00EE5BB1" w:rsidP="00EE5BB1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793DEC"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1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DEC">
        <w:rPr>
          <w:rFonts w:ascii="Times New Roman" w:hAnsi="Times New Roman" w:cs="Times New Roman"/>
          <w:noProof/>
          <w:sz w:val="28"/>
          <w:szCs w:val="28"/>
        </w:rPr>
        <w:t xml:space="preserve">Показатели деятельности муниципального учреждения дополнительного образования 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DEC">
        <w:rPr>
          <w:rFonts w:ascii="Times New Roman" w:hAnsi="Times New Roman" w:cs="Times New Roman"/>
          <w:noProof/>
          <w:sz w:val="28"/>
          <w:szCs w:val="28"/>
        </w:rPr>
        <w:t>«</w:t>
      </w:r>
      <w:r w:rsidR="00793DEC" w:rsidRPr="00793DEC">
        <w:rPr>
          <w:rFonts w:ascii="Times New Roman" w:hAnsi="Times New Roman" w:cs="Times New Roman"/>
          <w:noProof/>
          <w:sz w:val="28"/>
          <w:szCs w:val="28"/>
        </w:rPr>
        <w:t>Вейделевская д</w:t>
      </w:r>
      <w:r w:rsidRPr="00793DEC">
        <w:rPr>
          <w:rFonts w:ascii="Times New Roman" w:hAnsi="Times New Roman" w:cs="Times New Roman"/>
          <w:noProof/>
          <w:sz w:val="28"/>
          <w:szCs w:val="28"/>
        </w:rPr>
        <w:t>етско-юношеская спортивная школа»,</w:t>
      </w:r>
    </w:p>
    <w:p w:rsidR="00EE5BB1" w:rsidRPr="00793DEC" w:rsidRDefault="00EE5BB1" w:rsidP="00EE5BB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DEC">
        <w:rPr>
          <w:rFonts w:ascii="Times New Roman" w:hAnsi="Times New Roman" w:cs="Times New Roman"/>
          <w:noProof/>
          <w:sz w:val="28"/>
          <w:szCs w:val="28"/>
        </w:rPr>
        <w:t xml:space="preserve"> подлежащие самообследованию на 01.04.2017 года</w:t>
      </w:r>
    </w:p>
    <w:p w:rsidR="00EE5BB1" w:rsidRPr="00793DEC" w:rsidRDefault="00EE5BB1" w:rsidP="00EE5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288"/>
      </w:tblGrid>
      <w:tr w:rsidR="00EE5BB1" w:rsidRPr="00793DEC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Количество/единица измерения</w:t>
            </w:r>
          </w:p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793DEC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bookmarkStart w:id="2" w:name="sub_5001"/>
            <w:r w:rsidRPr="00793DEC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1.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793DEC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5011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651</w:t>
            </w:r>
            <w:r w:rsidR="00EE5BB1"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5111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E5BB1"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5112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  <w:r w:rsidR="00EE5BB1"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5113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173 человек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5114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793DEC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18 и старше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793DEC" w:rsidP="00793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E5BB1"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5012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0- человек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sub_5013"/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793DEC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793DEC" w:rsidRDefault="00EE5BB1" w:rsidP="00EB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16 человек</w:t>
            </w: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  <w:r w:rsidRPr="00793DE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sub_5014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sub_5015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5016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5161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5162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1.6.2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5163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1.6.3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5164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1.6.4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5017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5018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5181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B4961" w:rsidP="00EB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  <w:r w:rsidR="00EE5BB1"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EE5BB1"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sub_5182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B4961" w:rsidP="00EB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  <w:r w:rsidR="00EE5BB1"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31,7</w:t>
            </w:r>
            <w:r w:rsidR="00EE5BB1"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sub_5183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B496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E5BB1"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/3,6%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sub_5184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sub_5185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1.8.5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EB4961" w:rsidRDefault="00EB4961" w:rsidP="00EB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28/4,3%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sub_5019"/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EB4961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96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sub_5191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47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E5BB1"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33,4</w:t>
            </w:r>
            <w:r w:rsidR="00EE5BB1"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sub_5192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EE5BB1"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/13,5%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sub_5193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1.9.3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1/0,1</w:t>
            </w:r>
            <w:r w:rsidR="00EE5BB1"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sub_5194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1.9.4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5195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1.9.5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5110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sub_51101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1.10.1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/28,5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51102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1.10.2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51103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1.10.3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51104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1.10.4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sub_51105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1.10.5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29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sub_51011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7" w:name="sub_51111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1.11.1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EE5BB1"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sub_51112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1.11.2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sub_51113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1.11.3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sub_51114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1.11.4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sub_51115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1.11.5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47544E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sub_51012"/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47544E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sub_5101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603CD0" w:rsidP="0060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sub_51014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/7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9874EA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sub_5115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2/11</w:t>
            </w:r>
            <w:r w:rsidR="009874EA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sub_5116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2/11,7%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sub_5117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9/53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" w:name="sub_5117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1.17.1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sub_5117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1.17.2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9/53%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sub_5118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1" w:name="sub_5118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1.18.1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2/11,7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sub_5118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1.18.2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25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7/41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sub_5119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242962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2/11,7%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sub_5120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sub_512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74EA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9/100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bookmarkStart w:id="56" w:name="sub_512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1.22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1/5,8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bookmarkStart w:id="57" w:name="sub_512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sub_5123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1.23.1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E5BB1"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sub_5123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1.23.2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bookmarkStart w:id="60" w:name="sub_5124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bookmarkStart w:id="61" w:name="sub_5002"/>
            <w:r w:rsidRPr="009874E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2.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2" w:name="sub_502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98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компьютеров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sub_502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sub_522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5" w:name="sub_522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6" w:name="sub_522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7" w:name="sub_5224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8" w:name="sub_5225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sub_5226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0" w:name="sub_502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1" w:name="sub_523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2" w:name="sub_523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3" w:name="sub_523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4" w:name="sub_5024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5" w:name="sub_5025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9874EA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6" w:name="sub_5026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7" w:name="sub_5261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2.6.1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</w:t>
            </w: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переносных компьютеров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8" w:name="sub_5262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2.6.2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9" w:name="sub_5263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2.6.3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0" w:name="sub_5264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2.6.4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1" w:name="sub_5265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2.6.5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E5BB1" w:rsidRPr="00242962" w:rsidTr="007D271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2" w:name="sub_5027"/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BB1" w:rsidRPr="009874EA" w:rsidRDefault="00EE5BB1" w:rsidP="007D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E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E5BB1" w:rsidRPr="00242962" w:rsidRDefault="00EE5BB1" w:rsidP="00EE5BB1">
      <w:pPr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7004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Pr="00242962" w:rsidRDefault="00EE5BB1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EE5BB1" w:rsidRDefault="007F7ED5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2</w:t>
      </w:r>
    </w:p>
    <w:p w:rsidR="00E70049" w:rsidRPr="00E70049" w:rsidRDefault="00E70049" w:rsidP="00E7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049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ьно – техническое обеспечение М</w:t>
      </w:r>
      <w:r w:rsidRPr="00E70049">
        <w:rPr>
          <w:rFonts w:ascii="Times New Roman" w:hAnsi="Times New Roman" w:cs="Times New Roman"/>
          <w:sz w:val="28"/>
          <w:szCs w:val="28"/>
        </w:rPr>
        <w:t>УДО «</w:t>
      </w:r>
      <w:r>
        <w:rPr>
          <w:rFonts w:ascii="Times New Roman" w:hAnsi="Times New Roman" w:cs="Times New Roman"/>
          <w:sz w:val="28"/>
          <w:szCs w:val="28"/>
        </w:rPr>
        <w:t xml:space="preserve">ВЕЙДЕЛЕВСКАЯ </w:t>
      </w:r>
      <w:r w:rsidRPr="00E70049">
        <w:rPr>
          <w:rFonts w:ascii="Times New Roman" w:hAnsi="Times New Roman" w:cs="Times New Roman"/>
          <w:sz w:val="28"/>
          <w:szCs w:val="28"/>
        </w:rPr>
        <w:t>ДЮСШ»</w:t>
      </w:r>
    </w:p>
    <w:p w:rsidR="00E70049" w:rsidRPr="00E70049" w:rsidRDefault="00E70049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80"/>
        <w:gridCol w:w="2520"/>
        <w:gridCol w:w="3240"/>
        <w:gridCol w:w="3114"/>
        <w:gridCol w:w="1985"/>
      </w:tblGrid>
      <w:tr w:rsidR="00E70049" w:rsidRPr="001F68D4" w:rsidTr="00421E70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вид образовательной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направление подготовки, 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с указанием площади  </w:t>
            </w:r>
            <w:r w:rsidRPr="00B316CE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перечня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оборудования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(автодром, игровые площадки, стадион и др.) 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Адрес (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с указанием индекса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учебных кабинетов, объектов для проведения практических занятий, объектов физической культуры и спорта 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с указанием номера помещения в соответствии с документами бюро технической инвентаризации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Собственность или иное вещное право владения оборудованием 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оперативное управление, хозяйственное ведение, аренда, субаренда,  безвозмездное пользование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– основание возникновения     права     (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инвентаризацион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0049" w:rsidRPr="00D33D7F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ные описи, договора и иные бухгалтерские документы с указанием реквизитов и сроков действия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0049" w:rsidRPr="001F68D4" w:rsidTr="00421E7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3B548C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548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70049" w:rsidRPr="001F68D4" w:rsidTr="00421E70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1F68D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Дополнительная образовательная программа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«Бокс»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Спортивный зал 257,9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58B">
              <w:rPr>
                <w:rFonts w:ascii="Times New Roman" w:hAnsi="Times New Roman" w:cs="Times New Roman"/>
              </w:rPr>
              <w:t>кв.м., раздевалка</w:t>
            </w:r>
            <w:r>
              <w:rPr>
                <w:rFonts w:ascii="Times New Roman" w:hAnsi="Times New Roman" w:cs="Times New Roman"/>
              </w:rPr>
              <w:t>-1</w:t>
            </w:r>
            <w:r w:rsidRPr="0057158B">
              <w:rPr>
                <w:rFonts w:ascii="Times New Roman" w:hAnsi="Times New Roman" w:cs="Times New Roman"/>
              </w:rPr>
              <w:t>, душевые</w:t>
            </w:r>
            <w:r>
              <w:rPr>
                <w:rFonts w:ascii="Times New Roman" w:hAnsi="Times New Roman" w:cs="Times New Roman"/>
              </w:rPr>
              <w:t>-1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ринг боксерский-1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мячи для большого тенниса-6шт, груша набивная-1,подушка боксерская-1 шт, мешок боксерский-9 шт, лапа боксерская-2пары,  раковина-10 шт, эспандер резиновый-8 шт, медицинбол-8шт, перчатки боксерские-15 пар, шлем боксерский-7шт, боксерки-2пары, </w:t>
            </w:r>
            <w:r>
              <w:rPr>
                <w:rFonts w:ascii="Times New Roman" w:hAnsi="Times New Roman" w:cs="Times New Roman"/>
              </w:rPr>
              <w:lastRenderedPageBreak/>
              <w:t>гантели-10шт, гири-2шт, скакалки-10шт, форма боксерская-7шт, штанга тренировочная-1шт.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309720, Белгородская область, Вейделевский район, п. Вейделевка, ул. Комсомольская 15.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Зал бокса №9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Накладная №6 от 27 марта 2012г.;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Накладная №6 от 13 мая 2013 г.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Накладная№27 от 01 сентября 2014г.</w:t>
            </w:r>
          </w:p>
        </w:tc>
      </w:tr>
      <w:tr w:rsidR="00E70049" w:rsidRPr="001F68D4" w:rsidTr="00421E70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Дополнительная образовательная программа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«Футбол», «Шахматы».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Спортивный зал 123 кв.м.;</w:t>
            </w:r>
            <w:r>
              <w:rPr>
                <w:rFonts w:ascii="Times New Roman" w:hAnsi="Times New Roman" w:cs="Times New Roman"/>
              </w:rPr>
              <w:t xml:space="preserve"> мячи резиновые разных размеров-15шт.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футбольная-1шт.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скакалки-15 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баскетбольный щит-1шт.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стенка-1шт.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шахматы10компл.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309720, Белгородская область, Вейделевский р</w:t>
            </w:r>
            <w:r>
              <w:rPr>
                <w:rFonts w:ascii="Times New Roman" w:hAnsi="Times New Roman" w:cs="Times New Roman"/>
              </w:rPr>
              <w:t>а</w:t>
            </w:r>
            <w:r w:rsidRPr="0057158B">
              <w:rPr>
                <w:rFonts w:ascii="Times New Roman" w:hAnsi="Times New Roman" w:cs="Times New Roman"/>
              </w:rPr>
              <w:t>йон, п. Вейделевка,  ул. Пушкинская, 29, МДОУ «Центр развития ребенка – детский сад «Радуга»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зал№123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1 о передаче движимого имущества в безвозмездное  пользование .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Срок действия с 01.09.2016г. на срок действия лицензии ссудополучателя.</w:t>
            </w:r>
          </w:p>
        </w:tc>
      </w:tr>
      <w:tr w:rsidR="00E70049" w:rsidRPr="001F68D4" w:rsidTr="00421E70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Дополнительная образовательная программа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«Лапта»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ind w:left="-21" w:right="-75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338,1 кв.м.; 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мячи теннисные</w:t>
            </w:r>
            <w:r>
              <w:rPr>
                <w:rFonts w:ascii="Times New Roman" w:hAnsi="Times New Roman" w:cs="Times New Roman"/>
              </w:rPr>
              <w:t>-15шт.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биты-5 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скакалки-10шт.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мячи волейбольные-5 шт.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мячи </w:t>
            </w:r>
            <w:r w:rsidRPr="0057158B">
              <w:rPr>
                <w:rFonts w:ascii="Times New Roman" w:hAnsi="Times New Roman" w:cs="Times New Roman"/>
              </w:rPr>
              <w:t>баскетбольные</w:t>
            </w:r>
            <w:r>
              <w:rPr>
                <w:rFonts w:ascii="Times New Roman" w:hAnsi="Times New Roman" w:cs="Times New Roman"/>
              </w:rPr>
              <w:t>-5</w:t>
            </w:r>
            <w:r w:rsidRPr="0057158B">
              <w:rPr>
                <w:rFonts w:ascii="Times New Roman" w:hAnsi="Times New Roman" w:cs="Times New Roman"/>
              </w:rPr>
              <w:t xml:space="preserve"> обручи</w:t>
            </w:r>
            <w:r>
              <w:rPr>
                <w:rFonts w:ascii="Times New Roman" w:hAnsi="Times New Roman" w:cs="Times New Roman"/>
              </w:rPr>
              <w:t>-5шт.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Default="00E70049" w:rsidP="00421E70">
            <w:pPr>
              <w:pStyle w:val="ConsPlusCell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309736, Белгородская область, Вейделевский район, с.Малакеево,  ул. Школьная,4,  МОУ  «Малакеевская   сош»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спортивный зал, №43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3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о передаче движимого имущества в безвозмездное  пользование. Срок действия с 01.09.2016г. на срок действия лицензии ссудополучателя.</w:t>
            </w:r>
          </w:p>
        </w:tc>
      </w:tr>
      <w:tr w:rsidR="00E70049" w:rsidRPr="001F68D4" w:rsidTr="00421E70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Дополнительная образовательная программа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«Полиатлон»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ind w:left="-21" w:right="-75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Спортивный зал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288 кв.м., 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лыжи-15 пар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лыжные</w:t>
            </w:r>
            <w:r>
              <w:rPr>
                <w:rFonts w:ascii="Times New Roman" w:hAnsi="Times New Roman" w:cs="Times New Roman"/>
              </w:rPr>
              <w:t xml:space="preserve"> ботинки-15 пар, </w:t>
            </w:r>
            <w:r w:rsidRPr="0057158B">
              <w:rPr>
                <w:rFonts w:ascii="Times New Roman" w:hAnsi="Times New Roman" w:cs="Times New Roman"/>
              </w:rPr>
              <w:t>лыжные палки</w:t>
            </w:r>
            <w:r>
              <w:rPr>
                <w:rFonts w:ascii="Times New Roman" w:hAnsi="Times New Roman" w:cs="Times New Roman"/>
              </w:rPr>
              <w:t>-15 пар</w:t>
            </w:r>
            <w:r w:rsidRPr="0057158B">
              <w:rPr>
                <w:rFonts w:ascii="Times New Roman" w:hAnsi="Times New Roman" w:cs="Times New Roman"/>
              </w:rPr>
              <w:t>,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 винтовка пневматическая</w:t>
            </w:r>
            <w:r>
              <w:rPr>
                <w:rFonts w:ascii="Times New Roman" w:hAnsi="Times New Roman" w:cs="Times New Roman"/>
              </w:rPr>
              <w:t>-2шт</w:t>
            </w:r>
            <w:r w:rsidRPr="0057158B">
              <w:rPr>
                <w:rFonts w:ascii="Times New Roman" w:hAnsi="Times New Roman" w:cs="Times New Roman"/>
              </w:rPr>
              <w:t>, перекладина</w:t>
            </w:r>
            <w:r>
              <w:rPr>
                <w:rFonts w:ascii="Times New Roman" w:hAnsi="Times New Roman" w:cs="Times New Roman"/>
              </w:rPr>
              <w:t>-1шт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</w:p>
          <w:p w:rsidR="00E70049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мячи волейбольные</w:t>
            </w:r>
            <w:r>
              <w:rPr>
                <w:rFonts w:ascii="Times New Roman" w:hAnsi="Times New Roman" w:cs="Times New Roman"/>
              </w:rPr>
              <w:t>-5шт</w:t>
            </w:r>
            <w:r w:rsidRPr="0057158B">
              <w:rPr>
                <w:rFonts w:ascii="Times New Roman" w:hAnsi="Times New Roman" w:cs="Times New Roman"/>
              </w:rPr>
              <w:t>, баскетбольные</w:t>
            </w:r>
            <w:r>
              <w:rPr>
                <w:rFonts w:ascii="Times New Roman" w:hAnsi="Times New Roman" w:cs="Times New Roman"/>
              </w:rPr>
              <w:t>-5шт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маты гимнастические</w:t>
            </w:r>
            <w:r>
              <w:rPr>
                <w:rFonts w:ascii="Times New Roman" w:hAnsi="Times New Roman" w:cs="Times New Roman"/>
              </w:rPr>
              <w:t>-4шт</w:t>
            </w:r>
            <w:r w:rsidRPr="00571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spacing w:line="240" w:lineRule="auto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309733, Белгородская область, Вейделевский район, с. Николаевка,  ул. Центральная, 61, МОУ «Николаевская сош»;</w:t>
            </w:r>
            <w:r>
              <w:rPr>
                <w:rFonts w:ascii="Times New Roman" w:hAnsi="Times New Roman"/>
              </w:rPr>
              <w:t xml:space="preserve"> спортивный зал,  №42</w:t>
            </w:r>
          </w:p>
          <w:p w:rsidR="00E70049" w:rsidRPr="0057158B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4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о передаче движимого имущества в безвозмездное  пользование. Срок действия с 01.09.2016г. на срок действия лицензии ссудополучателя.</w:t>
            </w:r>
          </w:p>
        </w:tc>
      </w:tr>
      <w:tr w:rsidR="00E70049" w:rsidRPr="001F68D4" w:rsidTr="00421E70">
        <w:trPr>
          <w:trHeight w:val="32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Дополнительные образовательные программы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«Волейбол», «Футбол»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Спортивный зал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242,8 кв.м., сетка волейбольная</w:t>
            </w:r>
            <w:r>
              <w:rPr>
                <w:rFonts w:ascii="Times New Roman" w:hAnsi="Times New Roman" w:cs="Times New Roman"/>
              </w:rPr>
              <w:t>-1шт</w:t>
            </w:r>
            <w:r w:rsidRPr="0057158B">
              <w:rPr>
                <w:rFonts w:ascii="Times New Roman" w:hAnsi="Times New Roman" w:cs="Times New Roman"/>
              </w:rPr>
              <w:t>, мячи волейбольные</w:t>
            </w:r>
            <w:r>
              <w:rPr>
                <w:rFonts w:ascii="Times New Roman" w:hAnsi="Times New Roman" w:cs="Times New Roman"/>
              </w:rPr>
              <w:t>-5шт</w:t>
            </w:r>
            <w:r w:rsidRPr="0057158B">
              <w:rPr>
                <w:rFonts w:ascii="Times New Roman" w:hAnsi="Times New Roman" w:cs="Times New Roman"/>
              </w:rPr>
              <w:t>, баскетбольные</w:t>
            </w:r>
            <w:r>
              <w:rPr>
                <w:rFonts w:ascii="Times New Roman" w:hAnsi="Times New Roman" w:cs="Times New Roman"/>
              </w:rPr>
              <w:t>-5шт</w:t>
            </w:r>
            <w:r w:rsidRPr="0057158B">
              <w:rPr>
                <w:rFonts w:ascii="Times New Roman" w:hAnsi="Times New Roman" w:cs="Times New Roman"/>
              </w:rPr>
              <w:t>, футбольные</w:t>
            </w:r>
            <w:r>
              <w:rPr>
                <w:rFonts w:ascii="Times New Roman" w:hAnsi="Times New Roman" w:cs="Times New Roman"/>
              </w:rPr>
              <w:t>-8шт</w:t>
            </w:r>
            <w:r w:rsidRPr="0057158B">
              <w:rPr>
                <w:rFonts w:ascii="Times New Roman" w:hAnsi="Times New Roman" w:cs="Times New Roman"/>
              </w:rPr>
              <w:t>, ворота для мини-футбола</w:t>
            </w:r>
            <w:r>
              <w:rPr>
                <w:rFonts w:ascii="Times New Roman" w:hAnsi="Times New Roman" w:cs="Times New Roman"/>
              </w:rPr>
              <w:t>-1</w:t>
            </w:r>
            <w:r w:rsidRPr="00571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309725, Белгородская область, Вейделевский район, с. Клименки, ул.Школьная 11, МОУ «Клименковская сош»</w:t>
            </w:r>
            <w:r>
              <w:rPr>
                <w:rFonts w:ascii="Times New Roman" w:hAnsi="Times New Roman"/>
              </w:rPr>
              <w:t>; спортивный зал, №20</w:t>
            </w:r>
          </w:p>
          <w:p w:rsidR="00E70049" w:rsidRPr="0057158B" w:rsidRDefault="00E70049" w:rsidP="00421E7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5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о передаче движимого имущества в безвозмездное  пользование. 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Срок действия с 01.09.2016г. на срок действия лицензии ссудополучателя.</w:t>
            </w:r>
          </w:p>
        </w:tc>
      </w:tr>
      <w:tr w:rsidR="00E70049" w:rsidRPr="001F68D4" w:rsidTr="00421E70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1F68D4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Дополнительная образовательная программа физкультурно-спортивной направленности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«Лапта»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ind w:left="-21" w:right="-75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266,8кв.м., мячи теннисные</w:t>
            </w:r>
            <w:r>
              <w:rPr>
                <w:rFonts w:ascii="Times New Roman" w:hAnsi="Times New Roman" w:cs="Times New Roman"/>
              </w:rPr>
              <w:t>-15шт</w:t>
            </w:r>
            <w:r w:rsidRPr="0057158B">
              <w:rPr>
                <w:rFonts w:ascii="Times New Roman" w:hAnsi="Times New Roman" w:cs="Times New Roman"/>
              </w:rPr>
              <w:t>, футбольные</w:t>
            </w:r>
            <w:r>
              <w:rPr>
                <w:rFonts w:ascii="Times New Roman" w:hAnsi="Times New Roman" w:cs="Times New Roman"/>
              </w:rPr>
              <w:t>-3шт</w:t>
            </w:r>
            <w:r w:rsidRPr="0057158B">
              <w:rPr>
                <w:rFonts w:ascii="Times New Roman" w:hAnsi="Times New Roman" w:cs="Times New Roman"/>
              </w:rPr>
              <w:t>, волейбольные</w:t>
            </w:r>
            <w:r>
              <w:rPr>
                <w:rFonts w:ascii="Times New Roman" w:hAnsi="Times New Roman" w:cs="Times New Roman"/>
              </w:rPr>
              <w:t>-3шт</w:t>
            </w:r>
            <w:r w:rsidRPr="0057158B">
              <w:rPr>
                <w:rFonts w:ascii="Times New Roman" w:hAnsi="Times New Roman" w:cs="Times New Roman"/>
              </w:rPr>
              <w:t>, баскетбольные</w:t>
            </w:r>
            <w:r>
              <w:rPr>
                <w:rFonts w:ascii="Times New Roman" w:hAnsi="Times New Roman" w:cs="Times New Roman"/>
              </w:rPr>
              <w:t>-3шт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58B">
              <w:rPr>
                <w:rFonts w:ascii="Times New Roman" w:hAnsi="Times New Roman" w:cs="Times New Roman"/>
              </w:rPr>
              <w:t>биты</w:t>
            </w:r>
            <w:r>
              <w:rPr>
                <w:rFonts w:ascii="Times New Roman" w:hAnsi="Times New Roman" w:cs="Times New Roman"/>
              </w:rPr>
              <w:t>-5шт</w:t>
            </w:r>
            <w:r w:rsidRPr="00571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spacing w:line="240" w:lineRule="auto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309734, Белгородская область, Вейделевский район, с. Ровны,  ул. Школьная,35</w:t>
            </w:r>
            <w:r>
              <w:rPr>
                <w:rFonts w:ascii="Times New Roman" w:hAnsi="Times New Roman"/>
              </w:rPr>
              <w:t>,</w:t>
            </w:r>
            <w:r w:rsidRPr="005715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7158B">
              <w:rPr>
                <w:rFonts w:ascii="Times New Roman" w:hAnsi="Times New Roman"/>
              </w:rPr>
              <w:t xml:space="preserve">МОУ «Ровновская </w:t>
            </w:r>
            <w:r>
              <w:rPr>
                <w:rFonts w:ascii="Times New Roman" w:hAnsi="Times New Roman"/>
              </w:rPr>
              <w:t xml:space="preserve"> </w:t>
            </w:r>
            <w:r w:rsidRPr="0057158B">
              <w:rPr>
                <w:rFonts w:ascii="Times New Roman" w:hAnsi="Times New Roman"/>
              </w:rPr>
              <w:t>оош»</w:t>
            </w:r>
            <w:r>
              <w:rPr>
                <w:rFonts w:ascii="Times New Roman" w:hAnsi="Times New Roman"/>
              </w:rPr>
              <w:t>; спортивный зал,  №1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57158B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6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о передаче движимого имущества в безвозмездное  пользование. </w:t>
            </w:r>
          </w:p>
          <w:p w:rsidR="00E70049" w:rsidRPr="002B4A62" w:rsidRDefault="00E70049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Срок действия с 01.09.2016г. на срок действия лицензии ссудополучателя.</w:t>
            </w:r>
          </w:p>
        </w:tc>
      </w:tr>
      <w:tr w:rsidR="007339AB" w:rsidRPr="001F68D4" w:rsidTr="00421E70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1F68D4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Дополнительные образовательные программы физкультурно-спортивной направленности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«Футбол», «Шахматы»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 xml:space="preserve"> Спортивный зал </w:t>
            </w:r>
            <w:r>
              <w:rPr>
                <w:rFonts w:ascii="Times New Roman" w:hAnsi="Times New Roman" w:cs="Times New Roman"/>
              </w:rPr>
              <w:t xml:space="preserve"> 266,58 кв.м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мячи футбольные</w:t>
            </w:r>
            <w:r>
              <w:rPr>
                <w:rFonts w:ascii="Times New Roman" w:hAnsi="Times New Roman" w:cs="Times New Roman"/>
              </w:rPr>
              <w:t>-8шт</w:t>
            </w:r>
            <w:r w:rsidRPr="0057158B">
              <w:rPr>
                <w:rFonts w:ascii="Times New Roman" w:hAnsi="Times New Roman" w:cs="Times New Roman"/>
              </w:rPr>
              <w:t>, фишки-конусы</w:t>
            </w:r>
            <w:r>
              <w:rPr>
                <w:rFonts w:ascii="Times New Roman" w:hAnsi="Times New Roman" w:cs="Times New Roman"/>
              </w:rPr>
              <w:t>-10шт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манишки-8шт, 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секундомер</w:t>
            </w:r>
            <w:r>
              <w:rPr>
                <w:rFonts w:ascii="Times New Roman" w:hAnsi="Times New Roman" w:cs="Times New Roman"/>
              </w:rPr>
              <w:t>-1шт</w:t>
            </w:r>
            <w:r w:rsidRPr="0057158B">
              <w:rPr>
                <w:rFonts w:ascii="Times New Roman" w:hAnsi="Times New Roman" w:cs="Times New Roman"/>
              </w:rPr>
              <w:t xml:space="preserve">, 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ОБЖ-62,70кв.м.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hAnsi="Times New Roman" w:cs="Times New Roman"/>
              </w:rPr>
              <w:t>-10шт,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столы-12шт,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стулья-25шт.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Default="007339AB" w:rsidP="00421E70">
            <w:pPr>
              <w:pStyle w:val="ConsPlusCell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309724, Белгородская область, Вейделевский район, п. Викторополь, ул. Парковая 2</w:t>
            </w:r>
            <w:r>
              <w:rPr>
                <w:rFonts w:ascii="Times New Roman" w:hAnsi="Times New Roman"/>
              </w:rPr>
              <w:t>,</w:t>
            </w:r>
          </w:p>
          <w:p w:rsidR="007339AB" w:rsidRDefault="007339AB" w:rsidP="00421E70">
            <w:pPr>
              <w:pStyle w:val="ConsPlusCell"/>
              <w:rPr>
                <w:rFonts w:ascii="Times New Roman" w:hAnsi="Times New Roman"/>
              </w:rPr>
            </w:pPr>
            <w:r w:rsidRPr="0057158B">
              <w:rPr>
                <w:rFonts w:ascii="Times New Roman" w:hAnsi="Times New Roman"/>
              </w:rPr>
              <w:t>МОУ «</w:t>
            </w:r>
            <w:r>
              <w:rPr>
                <w:rFonts w:ascii="Times New Roman" w:hAnsi="Times New Roman"/>
              </w:rPr>
              <w:t>Викторопольская с</w:t>
            </w:r>
            <w:r w:rsidRPr="0057158B">
              <w:rPr>
                <w:rFonts w:ascii="Times New Roman" w:hAnsi="Times New Roman"/>
              </w:rPr>
              <w:t>ош»</w:t>
            </w:r>
            <w:r>
              <w:rPr>
                <w:rFonts w:ascii="Times New Roman" w:hAnsi="Times New Roman"/>
              </w:rPr>
              <w:t>; спортивный  зал  № 1,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кабинет ОБЖ № 24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Безвозмездное пользование.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Договор № 7</w:t>
            </w:r>
          </w:p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 xml:space="preserve"> о передаче движимого имущества в безвозмездное  пользование. </w:t>
            </w:r>
          </w:p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2B4A62">
              <w:rPr>
                <w:rFonts w:ascii="Times New Roman" w:hAnsi="Times New Roman" w:cs="Times New Roman"/>
              </w:rPr>
              <w:t>Срок действия с 01.09.2016г. на срок действия лицензии ссудополучателя.</w:t>
            </w:r>
          </w:p>
        </w:tc>
      </w:tr>
      <w:tr w:rsidR="007339AB" w:rsidRPr="001F68D4" w:rsidTr="00421E70">
        <w:trPr>
          <w:trHeight w:val="6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1F68D4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Дополнительные образовательные программы физкультурно-спортивной направленности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57158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Дзюдо</w:t>
            </w:r>
            <w:r w:rsidRPr="0057158B">
              <w:rPr>
                <w:rFonts w:ascii="Times New Roman" w:hAnsi="Times New Roman" w:cs="Times New Roman"/>
              </w:rPr>
              <w:t>»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Спортивный зал, душевые, раздевалки, татами, гантели, шведские стенки, канаты, эспандеры, </w:t>
            </w:r>
            <w:r>
              <w:rPr>
                <w:rFonts w:ascii="Times New Roman" w:hAnsi="Times New Roman" w:cs="Times New Roman"/>
              </w:rPr>
              <w:lastRenderedPageBreak/>
              <w:t>скакалки, медицинболы.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1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309720, Белгородская область, Вейделевский район, п. Вейделевка,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Центральная 43а</w:t>
            </w:r>
            <w:r w:rsidRPr="0057158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Зал дюдо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Накладные</w:t>
            </w:r>
          </w:p>
        </w:tc>
      </w:tr>
      <w:tr w:rsidR="007339AB" w:rsidRPr="001F68D4" w:rsidTr="007339AB">
        <w:trPr>
          <w:trHeight w:val="28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9AB" w:rsidRPr="001F68D4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«Футбол»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A939E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ворота футбольные, </w:t>
            </w:r>
            <w:r w:rsidRPr="00A939E7">
              <w:rPr>
                <w:rFonts w:ascii="Times New Roman" w:hAnsi="Times New Roman" w:cs="Times New Roman"/>
                <w:sz w:val="20"/>
                <w:szCs w:val="20"/>
              </w:rPr>
              <w:t>мячи футбольные, баскетбольные,волейбольные,фишки-конусы,теннисные мячи,секундомеры, скакалки, гимнастическое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тренажеры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  <w:r w:rsidRPr="00EF34DD">
              <w:rPr>
                <w:rFonts w:ascii="Times New Roman" w:hAnsi="Times New Roman"/>
                <w:sz w:val="20"/>
              </w:rPr>
              <w:t>309720, Белгородская область, п. Вейделевка, ул. Мира,83 МКУ«Вейделевский  физкультурно-оздоровительный комплекс»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Default="007339AB" w:rsidP="007339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8A3A85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EF34DD" w:rsidRDefault="007339AB" w:rsidP="007339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34DD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недвижимым имуществом №15 от 01.09</w:t>
            </w:r>
            <w:r w:rsidRPr="00EF34D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34D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339AB" w:rsidRPr="001F68D4" w:rsidTr="007339AB">
        <w:trPr>
          <w:trHeight w:val="28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339AB" w:rsidRPr="001F68D4" w:rsidTr="00421E70">
        <w:trPr>
          <w:trHeight w:val="28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57158B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B" w:rsidRPr="002B4A62" w:rsidRDefault="007339AB" w:rsidP="00421E7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70049" w:rsidRPr="001F68D4" w:rsidRDefault="00E70049" w:rsidP="00E7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70049" w:rsidRPr="00242962" w:rsidRDefault="00E70049" w:rsidP="00EE5B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sectPr w:rsidR="00E70049" w:rsidRPr="00242962" w:rsidSect="007D271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C1" w:rsidRDefault="008F57C1" w:rsidP="00AD61E0">
      <w:pPr>
        <w:spacing w:after="0" w:line="240" w:lineRule="auto"/>
      </w:pPr>
      <w:r>
        <w:separator/>
      </w:r>
    </w:p>
  </w:endnote>
  <w:endnote w:type="continuationSeparator" w:id="1">
    <w:p w:rsidR="008F57C1" w:rsidRDefault="008F57C1" w:rsidP="00AD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C1" w:rsidRDefault="008F57C1" w:rsidP="00AD61E0">
      <w:pPr>
        <w:spacing w:after="0" w:line="240" w:lineRule="auto"/>
      </w:pPr>
      <w:r>
        <w:separator/>
      </w:r>
    </w:p>
  </w:footnote>
  <w:footnote w:type="continuationSeparator" w:id="1">
    <w:p w:rsidR="008F57C1" w:rsidRDefault="008F57C1" w:rsidP="00AD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65725"/>
      <w:docPartObj>
        <w:docPartGallery w:val="Page Numbers (Top of Page)"/>
        <w:docPartUnique/>
      </w:docPartObj>
    </w:sdtPr>
    <w:sdtContent>
      <w:p w:rsidR="00421E70" w:rsidRDefault="00421E70">
        <w:pPr>
          <w:pStyle w:val="a6"/>
          <w:jc w:val="right"/>
        </w:pPr>
        <w:fldSimple w:instr="PAGE   \* MERGEFORMAT">
          <w:r w:rsidR="007F7ED5">
            <w:rPr>
              <w:noProof/>
            </w:rPr>
            <w:t>6</w:t>
          </w:r>
        </w:fldSimple>
      </w:p>
    </w:sdtContent>
  </w:sdt>
  <w:p w:rsidR="00421E70" w:rsidRDefault="00421E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A0D"/>
    <w:multiLevelType w:val="hybridMultilevel"/>
    <w:tmpl w:val="4824F0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8C8"/>
    <w:multiLevelType w:val="hybridMultilevel"/>
    <w:tmpl w:val="73AE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0E5"/>
    <w:multiLevelType w:val="hybridMultilevel"/>
    <w:tmpl w:val="2AECF45C"/>
    <w:lvl w:ilvl="0" w:tplc="FE583ECC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FF11C8"/>
    <w:multiLevelType w:val="hybridMultilevel"/>
    <w:tmpl w:val="B110390C"/>
    <w:lvl w:ilvl="0" w:tplc="C5C0DB24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BA03C9A"/>
    <w:multiLevelType w:val="hybridMultilevel"/>
    <w:tmpl w:val="3DAAF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B3BCA"/>
    <w:multiLevelType w:val="hybridMultilevel"/>
    <w:tmpl w:val="547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60D69"/>
    <w:multiLevelType w:val="hybridMultilevel"/>
    <w:tmpl w:val="DD76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770E"/>
    <w:multiLevelType w:val="hybridMultilevel"/>
    <w:tmpl w:val="6F6C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1D60"/>
    <w:multiLevelType w:val="hybridMultilevel"/>
    <w:tmpl w:val="4504295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1141374"/>
    <w:multiLevelType w:val="hybridMultilevel"/>
    <w:tmpl w:val="03064E18"/>
    <w:lvl w:ilvl="0" w:tplc="FE583E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67437"/>
    <w:multiLevelType w:val="hybridMultilevel"/>
    <w:tmpl w:val="75AEF1F8"/>
    <w:lvl w:ilvl="0" w:tplc="FE583E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A10A4"/>
    <w:multiLevelType w:val="hybridMultilevel"/>
    <w:tmpl w:val="356AB23A"/>
    <w:lvl w:ilvl="0" w:tplc="FE583EC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14AB6"/>
    <w:multiLevelType w:val="hybridMultilevel"/>
    <w:tmpl w:val="CDF0252E"/>
    <w:lvl w:ilvl="0" w:tplc="FE583E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F1748"/>
    <w:multiLevelType w:val="hybridMultilevel"/>
    <w:tmpl w:val="08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768C8"/>
    <w:multiLevelType w:val="hybridMultilevel"/>
    <w:tmpl w:val="467C7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A2C63"/>
    <w:multiLevelType w:val="hybridMultilevel"/>
    <w:tmpl w:val="351489E6"/>
    <w:lvl w:ilvl="0" w:tplc="FE583E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769C9"/>
    <w:multiLevelType w:val="hybridMultilevel"/>
    <w:tmpl w:val="253A835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F0260A"/>
    <w:multiLevelType w:val="hybridMultilevel"/>
    <w:tmpl w:val="4C98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27765"/>
    <w:multiLevelType w:val="hybridMultilevel"/>
    <w:tmpl w:val="B6429EA6"/>
    <w:lvl w:ilvl="0" w:tplc="BC5E119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546568"/>
    <w:multiLevelType w:val="hybridMultilevel"/>
    <w:tmpl w:val="F67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46804"/>
    <w:multiLevelType w:val="hybridMultilevel"/>
    <w:tmpl w:val="6B80A0FC"/>
    <w:lvl w:ilvl="0" w:tplc="FE583ECC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E665B9"/>
    <w:multiLevelType w:val="hybridMultilevel"/>
    <w:tmpl w:val="6D32B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803B4"/>
    <w:multiLevelType w:val="hybridMultilevel"/>
    <w:tmpl w:val="9B826B0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7E5F4F"/>
    <w:multiLevelType w:val="hybridMultilevel"/>
    <w:tmpl w:val="49B057AC"/>
    <w:lvl w:ilvl="0" w:tplc="136A4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80CD9"/>
    <w:multiLevelType w:val="hybridMultilevel"/>
    <w:tmpl w:val="6158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953E1"/>
    <w:multiLevelType w:val="hybridMultilevel"/>
    <w:tmpl w:val="436A9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75C56"/>
    <w:multiLevelType w:val="hybridMultilevel"/>
    <w:tmpl w:val="632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C7FBC"/>
    <w:multiLevelType w:val="hybridMultilevel"/>
    <w:tmpl w:val="258CF99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4F714B"/>
    <w:multiLevelType w:val="hybridMultilevel"/>
    <w:tmpl w:val="4468D38C"/>
    <w:lvl w:ilvl="0" w:tplc="FE583E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A7045"/>
    <w:multiLevelType w:val="hybridMultilevel"/>
    <w:tmpl w:val="CCCA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57425"/>
    <w:multiLevelType w:val="hybridMultilevel"/>
    <w:tmpl w:val="F302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EC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5"/>
  </w:num>
  <w:num w:numId="5">
    <w:abstractNumId w:val="14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30"/>
  </w:num>
  <w:num w:numId="11">
    <w:abstractNumId w:val="20"/>
  </w:num>
  <w:num w:numId="12">
    <w:abstractNumId w:val="22"/>
  </w:num>
  <w:num w:numId="13">
    <w:abstractNumId w:val="2"/>
  </w:num>
  <w:num w:numId="14">
    <w:abstractNumId w:val="11"/>
  </w:num>
  <w:num w:numId="15">
    <w:abstractNumId w:val="9"/>
  </w:num>
  <w:num w:numId="16">
    <w:abstractNumId w:val="23"/>
  </w:num>
  <w:num w:numId="17">
    <w:abstractNumId w:val="10"/>
  </w:num>
  <w:num w:numId="18">
    <w:abstractNumId w:val="7"/>
  </w:num>
  <w:num w:numId="19">
    <w:abstractNumId w:val="15"/>
  </w:num>
  <w:num w:numId="20">
    <w:abstractNumId w:val="17"/>
  </w:num>
  <w:num w:numId="21">
    <w:abstractNumId w:val="26"/>
  </w:num>
  <w:num w:numId="22">
    <w:abstractNumId w:val="1"/>
  </w:num>
  <w:num w:numId="23">
    <w:abstractNumId w:val="29"/>
  </w:num>
  <w:num w:numId="24">
    <w:abstractNumId w:val="13"/>
  </w:num>
  <w:num w:numId="25">
    <w:abstractNumId w:val="24"/>
  </w:num>
  <w:num w:numId="26">
    <w:abstractNumId w:val="5"/>
  </w:num>
  <w:num w:numId="27">
    <w:abstractNumId w:val="28"/>
  </w:num>
  <w:num w:numId="28">
    <w:abstractNumId w:val="19"/>
  </w:num>
  <w:num w:numId="29">
    <w:abstractNumId w:val="6"/>
  </w:num>
  <w:num w:numId="30">
    <w:abstractNumId w:val="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BB1"/>
    <w:rsid w:val="000030FA"/>
    <w:rsid w:val="00031485"/>
    <w:rsid w:val="000341F6"/>
    <w:rsid w:val="0003706C"/>
    <w:rsid w:val="000E7323"/>
    <w:rsid w:val="000F3DA3"/>
    <w:rsid w:val="00114D52"/>
    <w:rsid w:val="001269EE"/>
    <w:rsid w:val="00155D99"/>
    <w:rsid w:val="00162D6D"/>
    <w:rsid w:val="001B29B3"/>
    <w:rsid w:val="001B3F41"/>
    <w:rsid w:val="001C0527"/>
    <w:rsid w:val="001F1034"/>
    <w:rsid w:val="0023046A"/>
    <w:rsid w:val="00240FB0"/>
    <w:rsid w:val="00242962"/>
    <w:rsid w:val="002900B1"/>
    <w:rsid w:val="003C077A"/>
    <w:rsid w:val="00401361"/>
    <w:rsid w:val="00421E70"/>
    <w:rsid w:val="00444555"/>
    <w:rsid w:val="0047544E"/>
    <w:rsid w:val="004A051F"/>
    <w:rsid w:val="004E448F"/>
    <w:rsid w:val="00507BA7"/>
    <w:rsid w:val="00531EFC"/>
    <w:rsid w:val="005875D1"/>
    <w:rsid w:val="00591927"/>
    <w:rsid w:val="005924EA"/>
    <w:rsid w:val="005A0C57"/>
    <w:rsid w:val="005C4F02"/>
    <w:rsid w:val="00603CD0"/>
    <w:rsid w:val="00627629"/>
    <w:rsid w:val="0063130C"/>
    <w:rsid w:val="006364E0"/>
    <w:rsid w:val="006579E6"/>
    <w:rsid w:val="006755BF"/>
    <w:rsid w:val="0067789A"/>
    <w:rsid w:val="00685524"/>
    <w:rsid w:val="00687A49"/>
    <w:rsid w:val="006947F4"/>
    <w:rsid w:val="006A2AB2"/>
    <w:rsid w:val="006A41FC"/>
    <w:rsid w:val="006D2BAB"/>
    <w:rsid w:val="006E4609"/>
    <w:rsid w:val="007339AB"/>
    <w:rsid w:val="00735217"/>
    <w:rsid w:val="00772889"/>
    <w:rsid w:val="00793DEC"/>
    <w:rsid w:val="007C56D0"/>
    <w:rsid w:val="007C7DF6"/>
    <w:rsid w:val="007D099C"/>
    <w:rsid w:val="007D2714"/>
    <w:rsid w:val="007F7ED5"/>
    <w:rsid w:val="0084076A"/>
    <w:rsid w:val="00870D9E"/>
    <w:rsid w:val="00890257"/>
    <w:rsid w:val="008D2A28"/>
    <w:rsid w:val="008F57C1"/>
    <w:rsid w:val="00965ED2"/>
    <w:rsid w:val="009874EA"/>
    <w:rsid w:val="0098792E"/>
    <w:rsid w:val="00990C66"/>
    <w:rsid w:val="009D125D"/>
    <w:rsid w:val="009D1FBE"/>
    <w:rsid w:val="009D395C"/>
    <w:rsid w:val="00A370DD"/>
    <w:rsid w:val="00A543F1"/>
    <w:rsid w:val="00A57B10"/>
    <w:rsid w:val="00AD61E0"/>
    <w:rsid w:val="00AD7A70"/>
    <w:rsid w:val="00B02C10"/>
    <w:rsid w:val="00B05BE0"/>
    <w:rsid w:val="00B37A8A"/>
    <w:rsid w:val="00BC0492"/>
    <w:rsid w:val="00BD47B2"/>
    <w:rsid w:val="00C13EBA"/>
    <w:rsid w:val="00C43159"/>
    <w:rsid w:val="00C6067A"/>
    <w:rsid w:val="00CA6B16"/>
    <w:rsid w:val="00CB760E"/>
    <w:rsid w:val="00CE74A7"/>
    <w:rsid w:val="00D557AA"/>
    <w:rsid w:val="00D83F16"/>
    <w:rsid w:val="00E11E38"/>
    <w:rsid w:val="00E12AE9"/>
    <w:rsid w:val="00E22A78"/>
    <w:rsid w:val="00E70049"/>
    <w:rsid w:val="00EB4961"/>
    <w:rsid w:val="00EE5BB1"/>
    <w:rsid w:val="00F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E0"/>
  </w:style>
  <w:style w:type="paragraph" w:styleId="1">
    <w:name w:val="heading 1"/>
    <w:basedOn w:val="a"/>
    <w:next w:val="a"/>
    <w:link w:val="10"/>
    <w:qFormat/>
    <w:rsid w:val="00EE5B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BB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EE5B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EE5B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E5BB1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EE5B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E5BB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E5BB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E5BB1"/>
    <w:rPr>
      <w:rFonts w:eastAsiaTheme="minorHAnsi"/>
      <w:lang w:eastAsia="en-US"/>
    </w:rPr>
  </w:style>
  <w:style w:type="paragraph" w:styleId="aa">
    <w:name w:val="No Spacing"/>
    <w:link w:val="ab"/>
    <w:uiPriority w:val="99"/>
    <w:qFormat/>
    <w:rsid w:val="00EE5BB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table" w:styleId="ac">
    <w:name w:val="Table Grid"/>
    <w:basedOn w:val="a1"/>
    <w:uiPriority w:val="59"/>
    <w:rsid w:val="00EE5B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EE5BB1"/>
    <w:rPr>
      <w:i/>
      <w:iCs/>
    </w:rPr>
  </w:style>
  <w:style w:type="character" w:styleId="ae">
    <w:name w:val="Hyperlink"/>
    <w:uiPriority w:val="99"/>
    <w:unhideWhenUsed/>
    <w:rsid w:val="00EE5BB1"/>
    <w:rPr>
      <w:color w:val="0000FF"/>
      <w:u w:val="single"/>
    </w:rPr>
  </w:style>
  <w:style w:type="character" w:styleId="af">
    <w:name w:val="Strong"/>
    <w:uiPriority w:val="22"/>
    <w:qFormat/>
    <w:rsid w:val="00EE5BB1"/>
    <w:rPr>
      <w:b/>
      <w:bCs/>
    </w:rPr>
  </w:style>
  <w:style w:type="paragraph" w:customStyle="1" w:styleId="voice">
    <w:name w:val="voice"/>
    <w:basedOn w:val="a"/>
    <w:rsid w:val="00EE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5B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5BB1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EE5BB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E5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5BB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E5BB1"/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uiPriority w:val="99"/>
    <w:rsid w:val="00EE5B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EE5B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nhideWhenUsed/>
    <w:rsid w:val="00EE5B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5BB1"/>
    <w:rPr>
      <w:sz w:val="16"/>
      <w:szCs w:val="16"/>
    </w:rPr>
  </w:style>
  <w:style w:type="paragraph" w:styleId="21">
    <w:name w:val="Body Text 2"/>
    <w:basedOn w:val="a"/>
    <w:link w:val="22"/>
    <w:unhideWhenUsed/>
    <w:rsid w:val="00C431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3159"/>
  </w:style>
  <w:style w:type="paragraph" w:customStyle="1" w:styleId="ConsPlusNonformat">
    <w:name w:val="ConsPlusNonformat"/>
    <w:uiPriority w:val="99"/>
    <w:rsid w:val="00E70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_vej-sport@mail.ru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739436619718308"/>
          <c:y val="5.0000000000000114E-2"/>
          <c:w val="0.37500000000000155"/>
          <c:h val="0.887500000000000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футбол</c:v>
                </c:pt>
                <c:pt idx="1">
                  <c:v>шахматы</c:v>
                </c:pt>
                <c:pt idx="2">
                  <c:v>ОФП дошк</c:v>
                </c:pt>
                <c:pt idx="3">
                  <c:v>дзюдо</c:v>
                </c:pt>
                <c:pt idx="4">
                  <c:v>бокс</c:v>
                </c:pt>
                <c:pt idx="5">
                  <c:v>полиатлон</c:v>
                </c:pt>
                <c:pt idx="6">
                  <c:v>лапта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223</c:v>
                </c:pt>
                <c:pt idx="1">
                  <c:v>120</c:v>
                </c:pt>
                <c:pt idx="2">
                  <c:v>70</c:v>
                </c:pt>
                <c:pt idx="3">
                  <c:v>53</c:v>
                </c:pt>
                <c:pt idx="4">
                  <c:v>45</c:v>
                </c:pt>
                <c:pt idx="5">
                  <c:v>45</c:v>
                </c:pt>
                <c:pt idx="6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футбол</c:v>
                </c:pt>
                <c:pt idx="1">
                  <c:v>шахматы</c:v>
                </c:pt>
                <c:pt idx="2">
                  <c:v>ОФП дошк</c:v>
                </c:pt>
                <c:pt idx="3">
                  <c:v>дзюдо</c:v>
                </c:pt>
                <c:pt idx="4">
                  <c:v>бокс</c:v>
                </c:pt>
                <c:pt idx="5">
                  <c:v>полиатлон</c:v>
                </c:pt>
                <c:pt idx="6">
                  <c:v>лапта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футбол</c:v>
                </c:pt>
                <c:pt idx="1">
                  <c:v>шахматы</c:v>
                </c:pt>
                <c:pt idx="2">
                  <c:v>ОФП дошк</c:v>
                </c:pt>
                <c:pt idx="3">
                  <c:v>дзюдо</c:v>
                </c:pt>
                <c:pt idx="4">
                  <c:v>бокс</c:v>
                </c:pt>
                <c:pt idx="5">
                  <c:v>полиатлон</c:v>
                </c:pt>
                <c:pt idx="6">
                  <c:v>лапта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2676056338028174"/>
          <c:y val="2.0833333333333485E-2"/>
          <c:w val="0.37323943661971826"/>
          <c:h val="0.954166666666666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mbria"/>
              <a:ea typeface="Cambria"/>
              <a:cs typeface="Cambria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469485084080576E-2"/>
          <c:y val="0.16792153612377406"/>
          <c:w val="0.95853051491591856"/>
          <c:h val="0.687044066860063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explosion val="25"/>
          <c:dPt>
            <c:idx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7.2298864850095984E-2"/>
                  <c:y val="9.4723948980062842E-3"/>
                </c:manualLayout>
              </c:layout>
              <c:showVal val="1"/>
            </c:dLbl>
            <c:dLbl>
              <c:idx val="1"/>
              <c:layout>
                <c:manualLayout>
                  <c:x val="7.1715641223081715E-3"/>
                  <c:y val="-2.0354929318045768E-2"/>
                </c:manualLayout>
              </c:layout>
              <c:showVal val="1"/>
            </c:dLbl>
            <c:dLbl>
              <c:idx val="2"/>
              <c:layout>
                <c:manualLayout>
                  <c:x val="-0.21933596628497148"/>
                  <c:y val="-2.7009992172031358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КМС</c:v>
                </c:pt>
                <c:pt idx="1">
                  <c:v>1 разряд</c:v>
                </c:pt>
                <c:pt idx="2">
                  <c:v>другие разряды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319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469485084080576E-2"/>
          <c:y val="0.167921536123774"/>
          <c:w val="0.95853051491591856"/>
          <c:h val="0.68704406686006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explosion val="25"/>
          <c:dPt>
            <c:idx val="0"/>
            <c:spPr>
              <a:solidFill>
                <a:schemeClr val="bg1">
                  <a:lumMod val="95000"/>
                </a:schemeClr>
              </a:solidFill>
            </c:spPr>
          </c:dPt>
          <c:dPt>
            <c:idx val="1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7.229886485009597E-2"/>
                  <c:y val="9.472394898006279E-3"/>
                </c:manualLayout>
              </c:layout>
              <c:showVal val="1"/>
            </c:dLbl>
            <c:dLbl>
              <c:idx val="1"/>
              <c:layout>
                <c:manualLayout>
                  <c:x val="7.1715641223081715E-3"/>
                  <c:y val="-2.0354929318045768E-2"/>
                </c:manualLayout>
              </c:layout>
              <c:showVal val="1"/>
            </c:dLbl>
            <c:dLbl>
              <c:idx val="2"/>
              <c:layout>
                <c:manualLayout>
                  <c:x val="-0.21933596628497148"/>
                  <c:y val="-2.7009992172031358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КМС</c:v>
                </c:pt>
                <c:pt idx="1">
                  <c:v>1 разряд</c:v>
                </c:pt>
                <c:pt idx="2">
                  <c:v>другие разряды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433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7436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2017-06-30T07:02:00Z</cp:lastPrinted>
  <dcterms:created xsi:type="dcterms:W3CDTF">2017-05-29T12:36:00Z</dcterms:created>
  <dcterms:modified xsi:type="dcterms:W3CDTF">2017-06-30T07:26:00Z</dcterms:modified>
</cp:coreProperties>
</file>